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D1" w:rsidRPr="00EE2E2C" w:rsidRDefault="0092728C" w:rsidP="000B4CD1">
      <w:pPr>
        <w:shd w:val="clear" w:color="auto" w:fill="F2F2F2"/>
        <w:spacing w:after="0" w:line="240" w:lineRule="auto"/>
        <w:ind w:left="2124"/>
        <w:rPr>
          <w:rFonts w:ascii="Arial" w:hAnsi="Arial" w:cs="Arial"/>
          <w:b/>
          <w:sz w:val="40"/>
          <w:szCs w:val="40"/>
        </w:rPr>
      </w:pPr>
      <w:r w:rsidRPr="00EE2E2C">
        <w:rPr>
          <w:rFonts w:ascii="Arial" w:hAnsi="Arial" w:cs="Arial"/>
          <w:b/>
          <w:noProof/>
          <w:sz w:val="20"/>
          <w:szCs w:val="18"/>
          <w:lang w:eastAsia="es-GT"/>
        </w:rPr>
        <w:drawing>
          <wp:anchor distT="0" distB="0" distL="36195" distR="114300" simplePos="0" relativeHeight="251656704" behindDoc="0" locked="0" layoutInCell="1" allowOverlap="1">
            <wp:simplePos x="0" y="0"/>
            <wp:positionH relativeFrom="column">
              <wp:posOffset>13970</wp:posOffset>
            </wp:positionH>
            <wp:positionV relativeFrom="paragraph">
              <wp:posOffset>-123825</wp:posOffset>
            </wp:positionV>
            <wp:extent cx="1287780" cy="1105535"/>
            <wp:effectExtent l="0" t="0" r="0" b="0"/>
            <wp:wrapNone/>
            <wp:docPr id="2" name="Imagen 1" descr="imb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bpc.png"/>
                    <pic:cNvPicPr>
                      <a:picLocks noChangeAspect="1" noChangeArrowheads="1"/>
                    </pic:cNvPicPr>
                  </pic:nvPicPr>
                  <pic:blipFill>
                    <a:blip r:embed="rId5" cstate="print"/>
                    <a:srcRect/>
                    <a:stretch>
                      <a:fillRect/>
                    </a:stretch>
                  </pic:blipFill>
                  <pic:spPr bwMode="auto">
                    <a:xfrm>
                      <a:off x="0" y="0"/>
                      <a:ext cx="1287780" cy="1105535"/>
                    </a:xfrm>
                    <a:prstGeom prst="rect">
                      <a:avLst/>
                    </a:prstGeom>
                    <a:noFill/>
                    <a:ln w="9525">
                      <a:noFill/>
                      <a:miter lim="800000"/>
                      <a:headEnd/>
                      <a:tailEnd/>
                    </a:ln>
                  </pic:spPr>
                </pic:pic>
              </a:graphicData>
            </a:graphic>
          </wp:anchor>
        </w:drawing>
      </w:r>
      <w:r w:rsidR="000B4CD1" w:rsidRPr="00EE2E2C">
        <w:rPr>
          <w:rFonts w:ascii="Arial" w:hAnsi="Arial" w:cs="Arial"/>
          <w:b/>
          <w:sz w:val="20"/>
          <w:szCs w:val="18"/>
        </w:rPr>
        <w:t>IMB-PC Colegio Bilingüe</w:t>
      </w:r>
      <w:r w:rsidR="00524112" w:rsidRPr="00EE2E2C">
        <w:rPr>
          <w:rFonts w:ascii="Arial" w:hAnsi="Arial" w:cs="Arial"/>
          <w:b/>
          <w:sz w:val="20"/>
          <w:szCs w:val="18"/>
        </w:rPr>
        <w:t xml:space="preserve">         </w:t>
      </w:r>
      <w:r w:rsidR="00907F83" w:rsidRPr="00EE2E2C">
        <w:rPr>
          <w:rFonts w:ascii="Arial" w:hAnsi="Arial" w:cs="Arial"/>
          <w:b/>
          <w:sz w:val="40"/>
          <w:szCs w:val="40"/>
        </w:rPr>
        <w:t>201</w:t>
      </w:r>
      <w:r w:rsidR="001A4A51">
        <w:rPr>
          <w:rFonts w:ascii="Arial" w:hAnsi="Arial" w:cs="Arial"/>
          <w:b/>
          <w:sz w:val="40"/>
          <w:szCs w:val="40"/>
        </w:rPr>
        <w:t>6</w:t>
      </w:r>
    </w:p>
    <w:p w:rsidR="000B4CD1" w:rsidRPr="00EE2E2C" w:rsidRDefault="000B4CD1" w:rsidP="000B4CD1">
      <w:pPr>
        <w:spacing w:after="0" w:line="240" w:lineRule="auto"/>
        <w:ind w:left="2124"/>
        <w:rPr>
          <w:rFonts w:ascii="Arial" w:hAnsi="Arial" w:cs="Arial"/>
          <w:b/>
          <w:sz w:val="20"/>
          <w:szCs w:val="18"/>
        </w:rPr>
      </w:pPr>
      <w:r w:rsidRPr="00EE2E2C">
        <w:rPr>
          <w:rFonts w:ascii="Arial" w:hAnsi="Arial" w:cs="Arial"/>
          <w:b/>
          <w:sz w:val="20"/>
          <w:szCs w:val="18"/>
        </w:rPr>
        <w:t>Grado:</w:t>
      </w:r>
      <w:r w:rsidRPr="00EE2E2C">
        <w:rPr>
          <w:rFonts w:ascii="Arial" w:hAnsi="Arial" w:cs="Arial"/>
          <w:sz w:val="20"/>
          <w:szCs w:val="18"/>
        </w:rPr>
        <w:t xml:space="preserve"> </w:t>
      </w:r>
      <w:r w:rsidR="0092728C" w:rsidRPr="00EE2E2C">
        <w:rPr>
          <w:rFonts w:ascii="Arial" w:hAnsi="Arial" w:cs="Arial"/>
          <w:sz w:val="20"/>
          <w:szCs w:val="18"/>
        </w:rPr>
        <w:t xml:space="preserve">6º. Perito </w:t>
      </w:r>
      <w:r w:rsidR="008808B1">
        <w:rPr>
          <w:rFonts w:ascii="Arial" w:hAnsi="Arial" w:cs="Arial"/>
          <w:sz w:val="20"/>
          <w:szCs w:val="18"/>
        </w:rPr>
        <w:t>en Administración de Empresas</w:t>
      </w:r>
    </w:p>
    <w:p w:rsidR="000B4CD1" w:rsidRPr="008808B1" w:rsidRDefault="00CB6F24" w:rsidP="000B4CD1">
      <w:pPr>
        <w:spacing w:after="0" w:line="240" w:lineRule="auto"/>
        <w:ind w:left="2124"/>
        <w:rPr>
          <w:rFonts w:ascii="Arial" w:hAnsi="Arial" w:cs="Arial"/>
          <w:sz w:val="20"/>
          <w:szCs w:val="18"/>
        </w:rPr>
      </w:pPr>
      <w:r w:rsidRPr="00EE2E2C">
        <w:rPr>
          <w:rFonts w:ascii="Arial" w:hAnsi="Arial" w:cs="Arial"/>
          <w:b/>
          <w:sz w:val="20"/>
          <w:szCs w:val="18"/>
        </w:rPr>
        <w:t>Asignatura</w:t>
      </w:r>
      <w:r w:rsidR="005850F9" w:rsidRPr="00EE2E2C">
        <w:rPr>
          <w:rFonts w:ascii="Arial" w:hAnsi="Arial" w:cs="Arial"/>
          <w:b/>
          <w:sz w:val="20"/>
          <w:szCs w:val="18"/>
        </w:rPr>
        <w:t xml:space="preserve">: </w:t>
      </w:r>
      <w:r w:rsidR="008808B1">
        <w:rPr>
          <w:rFonts w:ascii="Arial" w:hAnsi="Arial" w:cs="Arial"/>
          <w:sz w:val="20"/>
          <w:szCs w:val="18"/>
        </w:rPr>
        <w:t>Contabilidad de Costos</w:t>
      </w:r>
    </w:p>
    <w:p w:rsidR="00AF1ABA" w:rsidRDefault="000B4CD1" w:rsidP="000B4CD1">
      <w:pPr>
        <w:spacing w:after="0" w:line="240" w:lineRule="auto"/>
        <w:ind w:left="2124"/>
        <w:rPr>
          <w:rFonts w:ascii="Arial" w:hAnsi="Arial" w:cs="Arial"/>
          <w:b/>
          <w:sz w:val="20"/>
          <w:szCs w:val="18"/>
        </w:rPr>
      </w:pPr>
      <w:r w:rsidRPr="00EE2E2C">
        <w:rPr>
          <w:rFonts w:ascii="Arial" w:hAnsi="Arial" w:cs="Arial"/>
          <w:b/>
          <w:sz w:val="20"/>
          <w:szCs w:val="18"/>
        </w:rPr>
        <w:t xml:space="preserve">Coordinador del área: </w:t>
      </w:r>
    </w:p>
    <w:p w:rsidR="000B4CD1" w:rsidRPr="00EE2E2C" w:rsidRDefault="000B4CD1" w:rsidP="000B4CD1">
      <w:pPr>
        <w:spacing w:after="0" w:line="240" w:lineRule="auto"/>
        <w:ind w:left="2124"/>
        <w:rPr>
          <w:rFonts w:ascii="Arial" w:hAnsi="Arial" w:cs="Arial"/>
          <w:b/>
          <w:sz w:val="20"/>
          <w:szCs w:val="18"/>
        </w:rPr>
      </w:pPr>
      <w:r w:rsidRPr="00EE2E2C">
        <w:rPr>
          <w:rFonts w:ascii="Arial" w:hAnsi="Arial" w:cs="Arial"/>
          <w:b/>
          <w:sz w:val="20"/>
          <w:szCs w:val="18"/>
        </w:rPr>
        <w:t>Catedrático(a):</w:t>
      </w:r>
      <w:r w:rsidRPr="00EE2E2C">
        <w:rPr>
          <w:rFonts w:ascii="Arial" w:hAnsi="Arial" w:cs="Arial"/>
          <w:sz w:val="20"/>
          <w:szCs w:val="18"/>
        </w:rPr>
        <w:tab/>
      </w:r>
    </w:p>
    <w:p w:rsidR="0082211F" w:rsidRPr="00EE2E2C" w:rsidRDefault="000B4CD1" w:rsidP="000B4CD1">
      <w:pPr>
        <w:spacing w:after="0" w:line="240" w:lineRule="auto"/>
        <w:ind w:left="2124"/>
        <w:rPr>
          <w:rFonts w:ascii="Arial" w:hAnsi="Arial" w:cs="Arial"/>
          <w:b/>
          <w:sz w:val="20"/>
          <w:szCs w:val="18"/>
        </w:rPr>
      </w:pPr>
      <w:r w:rsidRPr="00EE2E2C">
        <w:rPr>
          <w:rFonts w:ascii="Arial" w:hAnsi="Arial" w:cs="Arial"/>
          <w:b/>
          <w:sz w:val="20"/>
          <w:szCs w:val="18"/>
        </w:rPr>
        <w:t xml:space="preserve">Texto base:  </w:t>
      </w:r>
      <w:r w:rsidRPr="00EE2E2C">
        <w:rPr>
          <w:rFonts w:ascii="Arial" w:hAnsi="Arial" w:cs="Arial"/>
          <w:b/>
          <w:sz w:val="20"/>
          <w:szCs w:val="18"/>
        </w:rPr>
        <w:tab/>
      </w:r>
    </w:p>
    <w:p w:rsidR="000B4CD1" w:rsidRPr="00EE2E2C" w:rsidRDefault="000B4CD1" w:rsidP="009E73BD">
      <w:pPr>
        <w:spacing w:after="0" w:line="240" w:lineRule="auto"/>
        <w:ind w:left="2124"/>
        <w:rPr>
          <w:rFonts w:ascii="Arial" w:hAnsi="Arial" w:cs="Arial"/>
          <w:sz w:val="20"/>
          <w:szCs w:val="18"/>
        </w:rPr>
      </w:pPr>
      <w:r w:rsidRPr="00EE2E2C">
        <w:rPr>
          <w:rFonts w:ascii="Arial" w:hAnsi="Arial" w:cs="Arial"/>
          <w:b/>
          <w:sz w:val="20"/>
          <w:szCs w:val="18"/>
        </w:rPr>
        <w:t xml:space="preserve">- </w:t>
      </w:r>
      <w:r w:rsidR="009E73BD" w:rsidRPr="00EE2E2C">
        <w:rPr>
          <w:rFonts w:ascii="Arial" w:hAnsi="Arial" w:cs="Arial"/>
          <w:sz w:val="20"/>
          <w:szCs w:val="18"/>
        </w:rPr>
        <w:t>Practiquemos Contabilidad General, de Sociedades y de Costos</w:t>
      </w:r>
    </w:p>
    <w:p w:rsidR="000B4CD1" w:rsidRPr="00EE2E2C" w:rsidRDefault="000B4CD1" w:rsidP="000B4CD1">
      <w:pPr>
        <w:spacing w:after="0" w:line="240" w:lineRule="auto"/>
        <w:rPr>
          <w:rFonts w:ascii="Arial" w:hAnsi="Arial" w:cs="Arial"/>
          <w:sz w:val="18"/>
          <w:szCs w:val="18"/>
        </w:rPr>
      </w:pPr>
    </w:p>
    <w:p w:rsidR="000B4CD1" w:rsidRPr="00EE2E2C" w:rsidRDefault="00B16AAC" w:rsidP="000B4CD1">
      <w:pPr>
        <w:spacing w:after="0" w:line="240" w:lineRule="auto"/>
        <w:jc w:val="center"/>
        <w:rPr>
          <w:rFonts w:ascii="Arial" w:hAnsi="Arial" w:cs="Arial"/>
          <w:b/>
          <w:sz w:val="18"/>
          <w:szCs w:val="18"/>
        </w:rPr>
      </w:pPr>
      <w:r w:rsidRPr="00EE2E2C">
        <w:rPr>
          <w:rFonts w:ascii="Arial" w:hAnsi="Arial" w:cs="Arial"/>
          <w:b/>
          <w:sz w:val="18"/>
          <w:szCs w:val="18"/>
        </w:rPr>
        <w:tab/>
        <w:t xml:space="preserve">DOSIFICACIÓN ANUAL, </w:t>
      </w:r>
      <w:r w:rsidR="00E46812">
        <w:rPr>
          <w:rFonts w:ascii="Arial" w:hAnsi="Arial" w:cs="Arial"/>
          <w:b/>
          <w:sz w:val="18"/>
          <w:szCs w:val="18"/>
        </w:rPr>
        <w:t>I</w:t>
      </w:r>
      <w:r w:rsidR="00390948">
        <w:rPr>
          <w:rFonts w:ascii="Arial" w:hAnsi="Arial" w:cs="Arial"/>
          <w:b/>
          <w:sz w:val="18"/>
          <w:szCs w:val="18"/>
        </w:rPr>
        <w:t>V</w:t>
      </w:r>
      <w:r w:rsidRPr="00EE2E2C">
        <w:rPr>
          <w:rFonts w:ascii="Arial" w:hAnsi="Arial" w:cs="Arial"/>
          <w:b/>
          <w:sz w:val="18"/>
          <w:szCs w:val="18"/>
        </w:rPr>
        <w:t xml:space="preserve"> UNIDAD 25</w:t>
      </w:r>
      <w:r w:rsidR="00907F83" w:rsidRPr="00EE2E2C">
        <w:rPr>
          <w:rFonts w:ascii="Arial" w:hAnsi="Arial" w:cs="Arial"/>
          <w:b/>
          <w:sz w:val="18"/>
          <w:szCs w:val="18"/>
        </w:rPr>
        <w:t xml:space="preserve">% </w:t>
      </w:r>
    </w:p>
    <w:p w:rsidR="000B4CD1" w:rsidRPr="00EE2E2C" w:rsidRDefault="000B4CD1" w:rsidP="000B4CD1">
      <w:pPr>
        <w:spacing w:after="0" w:line="240" w:lineRule="auto"/>
        <w:rPr>
          <w:rFonts w:ascii="Arial" w:hAnsi="Arial" w:cs="Arial"/>
          <w:b/>
          <w:sz w:val="18"/>
          <w:szCs w:val="18"/>
          <w:u w:val="single"/>
        </w:rPr>
      </w:pPr>
      <w:r w:rsidRPr="00EE2E2C">
        <w:rPr>
          <w:rFonts w:ascii="Arial" w:hAnsi="Arial" w:cs="Arial"/>
          <w:b/>
          <w:sz w:val="18"/>
          <w:szCs w:val="18"/>
          <w:u w:val="single"/>
        </w:rPr>
        <w:t>Valor de la Unidad:</w:t>
      </w:r>
    </w:p>
    <w:p w:rsidR="00907F83" w:rsidRPr="00EE2E2C" w:rsidRDefault="001A4A51" w:rsidP="000B4CD1">
      <w:pPr>
        <w:numPr>
          <w:ilvl w:val="0"/>
          <w:numId w:val="21"/>
        </w:numPr>
        <w:spacing w:after="0" w:line="240" w:lineRule="auto"/>
        <w:rPr>
          <w:rFonts w:ascii="Arial" w:hAnsi="Arial" w:cs="Arial"/>
          <w:sz w:val="18"/>
          <w:szCs w:val="18"/>
        </w:rPr>
      </w:pPr>
      <w:r>
        <w:rPr>
          <w:rFonts w:ascii="Arial" w:hAnsi="Arial" w:cs="Arial"/>
          <w:sz w:val="18"/>
          <w:szCs w:val="18"/>
        </w:rPr>
        <w:t>j</w:t>
      </w:r>
      <w:r w:rsidR="008A207A">
        <w:rPr>
          <w:rFonts w:ascii="Arial" w:hAnsi="Arial" w:cs="Arial"/>
          <w:sz w:val="18"/>
          <w:szCs w:val="18"/>
        </w:rPr>
        <w:t>ulio</w:t>
      </w:r>
      <w:r w:rsidR="000B4CD1" w:rsidRPr="00EE2E2C">
        <w:rPr>
          <w:rFonts w:ascii="Arial" w:hAnsi="Arial" w:cs="Arial"/>
          <w:sz w:val="18"/>
          <w:szCs w:val="18"/>
        </w:rPr>
        <w:t xml:space="preserve">: </w:t>
      </w:r>
    </w:p>
    <w:p w:rsidR="000B4CD1" w:rsidRPr="00EE2E2C" w:rsidRDefault="001A4A51" w:rsidP="000B4CD1">
      <w:pPr>
        <w:numPr>
          <w:ilvl w:val="0"/>
          <w:numId w:val="21"/>
        </w:numPr>
        <w:spacing w:after="0" w:line="240" w:lineRule="auto"/>
        <w:rPr>
          <w:rFonts w:ascii="Arial" w:hAnsi="Arial" w:cs="Arial"/>
          <w:sz w:val="18"/>
          <w:szCs w:val="18"/>
        </w:rPr>
      </w:pPr>
      <w:r>
        <w:rPr>
          <w:rFonts w:ascii="Arial" w:hAnsi="Arial" w:cs="Arial"/>
          <w:sz w:val="18"/>
          <w:szCs w:val="18"/>
        </w:rPr>
        <w:t>a</w:t>
      </w:r>
      <w:r w:rsidR="008A207A">
        <w:rPr>
          <w:rFonts w:ascii="Arial" w:hAnsi="Arial" w:cs="Arial"/>
          <w:sz w:val="18"/>
          <w:szCs w:val="18"/>
        </w:rPr>
        <w:t>gosto</w:t>
      </w:r>
      <w:r w:rsidR="000B4CD1" w:rsidRPr="00EE2E2C">
        <w:rPr>
          <w:rFonts w:ascii="Arial" w:hAnsi="Arial" w:cs="Arial"/>
          <w:sz w:val="18"/>
          <w:szCs w:val="18"/>
        </w:rPr>
        <w:t xml:space="preserve">: </w:t>
      </w:r>
    </w:p>
    <w:p w:rsidR="000B4CD1" w:rsidRPr="00EE2E2C" w:rsidRDefault="000B4CD1" w:rsidP="000B4CD1">
      <w:pPr>
        <w:spacing w:after="0" w:line="240" w:lineRule="auto"/>
        <w:rPr>
          <w:rFonts w:ascii="Arial" w:hAnsi="Arial" w:cs="Arial"/>
          <w:b/>
          <w:sz w:val="18"/>
          <w:szCs w:val="18"/>
        </w:rPr>
      </w:pPr>
      <w:r w:rsidRPr="00EE2E2C">
        <w:rPr>
          <w:rFonts w:ascii="Arial" w:hAnsi="Arial" w:cs="Arial"/>
          <w:b/>
          <w:sz w:val="18"/>
          <w:szCs w:val="18"/>
          <w:u w:val="single"/>
        </w:rPr>
        <w:t>Competencias De Unidad</w:t>
      </w:r>
      <w:r w:rsidRPr="00EE2E2C">
        <w:rPr>
          <w:rFonts w:ascii="Arial" w:hAnsi="Arial" w:cs="Arial"/>
          <w:b/>
          <w:sz w:val="18"/>
          <w:szCs w:val="18"/>
        </w:rPr>
        <w:t xml:space="preserve">: </w:t>
      </w:r>
    </w:p>
    <w:p w:rsidR="00652B6C" w:rsidRDefault="00652B6C" w:rsidP="00652B6C">
      <w:pPr>
        <w:numPr>
          <w:ilvl w:val="0"/>
          <w:numId w:val="43"/>
        </w:numPr>
        <w:spacing w:after="0" w:line="240" w:lineRule="auto"/>
        <w:jc w:val="both"/>
        <w:rPr>
          <w:rFonts w:ascii="Arial" w:hAnsi="Arial" w:cs="Arial"/>
          <w:sz w:val="18"/>
          <w:szCs w:val="18"/>
        </w:rPr>
      </w:pPr>
      <w:r w:rsidRPr="00BA7DB8">
        <w:rPr>
          <w:rFonts w:ascii="Arial" w:hAnsi="Arial" w:cs="Arial"/>
          <w:sz w:val="18"/>
          <w:szCs w:val="18"/>
        </w:rPr>
        <w:t>Aplica los fundamentos de Contabilidad y la lógica contable, en el desarrollo de la Contabilidad de costos.</w:t>
      </w:r>
    </w:p>
    <w:p w:rsidR="00652B6C" w:rsidRDefault="00652B6C" w:rsidP="00652B6C">
      <w:pPr>
        <w:numPr>
          <w:ilvl w:val="0"/>
          <w:numId w:val="43"/>
        </w:numPr>
        <w:spacing w:after="0" w:line="240" w:lineRule="auto"/>
        <w:jc w:val="both"/>
        <w:rPr>
          <w:rFonts w:ascii="Arial" w:hAnsi="Arial" w:cs="Arial"/>
          <w:sz w:val="18"/>
          <w:szCs w:val="18"/>
        </w:rPr>
      </w:pPr>
      <w:r w:rsidRPr="00C94375">
        <w:rPr>
          <w:rFonts w:ascii="Arial" w:hAnsi="Arial" w:cs="Arial"/>
          <w:sz w:val="18"/>
          <w:szCs w:val="18"/>
        </w:rPr>
        <w:t>Aplica la Contabilidad de costos realizadas por empresas industriales, evidenciando los procesos en registros correspondientes.</w:t>
      </w:r>
    </w:p>
    <w:p w:rsidR="00652B6C" w:rsidRPr="00652B6C" w:rsidRDefault="00652B6C" w:rsidP="00652B6C">
      <w:pPr>
        <w:numPr>
          <w:ilvl w:val="0"/>
          <w:numId w:val="43"/>
        </w:numPr>
        <w:spacing w:after="0" w:line="240" w:lineRule="auto"/>
        <w:jc w:val="both"/>
        <w:rPr>
          <w:rFonts w:ascii="Arial" w:hAnsi="Arial" w:cs="Arial"/>
          <w:sz w:val="18"/>
          <w:szCs w:val="18"/>
        </w:rPr>
      </w:pPr>
      <w:r w:rsidRPr="00652B6C">
        <w:rPr>
          <w:rFonts w:ascii="Arial" w:hAnsi="Arial" w:cs="Arial"/>
          <w:sz w:val="18"/>
          <w:szCs w:val="18"/>
        </w:rPr>
        <w:t>Utiliza la Contabilidad para establecer la distribución y estimación de costos e ingresos de las empresas de alta o baja actividad.</w:t>
      </w:r>
    </w:p>
    <w:p w:rsidR="00652B6C" w:rsidRPr="00EE2E2C" w:rsidRDefault="00652B6C" w:rsidP="00652B6C">
      <w:pPr>
        <w:spacing w:after="0" w:line="240" w:lineRule="auto"/>
        <w:rPr>
          <w:rFonts w:ascii="Arial" w:hAnsi="Arial" w:cs="Arial"/>
          <w:b/>
          <w:sz w:val="18"/>
          <w:szCs w:val="18"/>
          <w:u w:val="single"/>
        </w:rPr>
      </w:pPr>
      <w:r w:rsidRPr="00EE2E2C">
        <w:rPr>
          <w:rFonts w:ascii="Arial" w:hAnsi="Arial" w:cs="Arial"/>
          <w:b/>
          <w:sz w:val="18"/>
          <w:szCs w:val="18"/>
          <w:u w:val="single"/>
        </w:rPr>
        <w:t xml:space="preserve">Estándar Educativo: </w:t>
      </w:r>
    </w:p>
    <w:p w:rsidR="00652B6C" w:rsidRPr="00EE2E2C" w:rsidRDefault="00652B6C" w:rsidP="00652B6C">
      <w:pPr>
        <w:pStyle w:val="Prrafodelista"/>
        <w:numPr>
          <w:ilvl w:val="0"/>
          <w:numId w:val="44"/>
        </w:numPr>
        <w:spacing w:after="0" w:line="240" w:lineRule="auto"/>
        <w:rPr>
          <w:rFonts w:ascii="Arial" w:hAnsi="Arial" w:cs="Arial"/>
          <w:sz w:val="18"/>
          <w:szCs w:val="18"/>
        </w:rPr>
      </w:pPr>
      <w:r w:rsidRPr="00EE2E2C">
        <w:rPr>
          <w:rFonts w:ascii="Arial" w:hAnsi="Arial" w:cs="Arial"/>
          <w:sz w:val="18"/>
          <w:szCs w:val="18"/>
        </w:rPr>
        <w:t>Aplica las normas y procedimientos de registro contables:</w:t>
      </w:r>
    </w:p>
    <w:p w:rsidR="00652B6C" w:rsidRPr="00EE2E2C" w:rsidRDefault="00652B6C" w:rsidP="00652B6C">
      <w:pPr>
        <w:pStyle w:val="Prrafodelista"/>
        <w:numPr>
          <w:ilvl w:val="1"/>
          <w:numId w:val="47"/>
        </w:numPr>
        <w:spacing w:after="0" w:line="240" w:lineRule="auto"/>
        <w:rPr>
          <w:rFonts w:ascii="Arial" w:hAnsi="Arial" w:cs="Arial"/>
          <w:sz w:val="18"/>
          <w:szCs w:val="18"/>
        </w:rPr>
      </w:pPr>
      <w:r w:rsidRPr="00EE2E2C">
        <w:rPr>
          <w:rFonts w:ascii="Arial" w:hAnsi="Arial" w:cs="Arial"/>
          <w:sz w:val="18"/>
          <w:szCs w:val="18"/>
        </w:rPr>
        <w:t>organizando en orden cronológico los documentos de respaldo.</w:t>
      </w:r>
    </w:p>
    <w:p w:rsidR="00652B6C" w:rsidRPr="00EE2E2C" w:rsidRDefault="00652B6C" w:rsidP="00652B6C">
      <w:pPr>
        <w:pStyle w:val="Prrafodelista"/>
        <w:numPr>
          <w:ilvl w:val="1"/>
          <w:numId w:val="47"/>
        </w:numPr>
        <w:spacing w:after="0" w:line="240" w:lineRule="auto"/>
        <w:rPr>
          <w:rFonts w:ascii="Arial" w:hAnsi="Arial" w:cs="Arial"/>
          <w:sz w:val="18"/>
          <w:szCs w:val="18"/>
        </w:rPr>
      </w:pPr>
      <w:r w:rsidRPr="00EE2E2C">
        <w:rPr>
          <w:rFonts w:ascii="Arial" w:hAnsi="Arial" w:cs="Arial"/>
          <w:sz w:val="18"/>
          <w:szCs w:val="18"/>
        </w:rPr>
        <w:t>aplicando los requisitos para correcciones en los libros de contabilidad.</w:t>
      </w:r>
    </w:p>
    <w:p w:rsidR="00652B6C" w:rsidRPr="00EE2E2C" w:rsidRDefault="00652B6C" w:rsidP="00652B6C">
      <w:pPr>
        <w:pStyle w:val="Prrafodelista"/>
        <w:numPr>
          <w:ilvl w:val="1"/>
          <w:numId w:val="47"/>
        </w:numPr>
        <w:spacing w:after="0" w:line="240" w:lineRule="auto"/>
        <w:rPr>
          <w:rFonts w:ascii="Arial" w:hAnsi="Arial" w:cs="Arial"/>
          <w:sz w:val="18"/>
          <w:szCs w:val="18"/>
        </w:rPr>
      </w:pPr>
      <w:r w:rsidRPr="00EE2E2C">
        <w:rPr>
          <w:rFonts w:ascii="Arial" w:hAnsi="Arial" w:cs="Arial"/>
          <w:sz w:val="18"/>
          <w:szCs w:val="18"/>
        </w:rPr>
        <w:t>practicando hábitos de limpieza, orden y exactitud en el registro de las operaciones.</w:t>
      </w:r>
    </w:p>
    <w:p w:rsidR="00652B6C" w:rsidRPr="00EE2E2C" w:rsidRDefault="00652B6C" w:rsidP="00652B6C">
      <w:pPr>
        <w:pStyle w:val="Prrafodelista"/>
        <w:numPr>
          <w:ilvl w:val="0"/>
          <w:numId w:val="47"/>
        </w:numPr>
        <w:spacing w:after="0" w:line="240" w:lineRule="auto"/>
        <w:rPr>
          <w:rFonts w:ascii="Arial" w:hAnsi="Arial" w:cs="Arial"/>
          <w:sz w:val="18"/>
          <w:szCs w:val="18"/>
        </w:rPr>
      </w:pPr>
      <w:r w:rsidRPr="00EE2E2C">
        <w:rPr>
          <w:rFonts w:ascii="Arial" w:hAnsi="Arial" w:cs="Arial"/>
          <w:color w:val="252525"/>
          <w:sz w:val="18"/>
          <w:szCs w:val="18"/>
          <w:shd w:val="clear" w:color="auto" w:fill="FFFFFF"/>
        </w:rPr>
        <w:t>Produce información a partir de los resultados de los estados financieros</w:t>
      </w:r>
    </w:p>
    <w:p w:rsidR="00652B6C" w:rsidRPr="00F80E2C" w:rsidRDefault="00652B6C" w:rsidP="00652B6C">
      <w:pPr>
        <w:spacing w:after="0" w:line="240" w:lineRule="auto"/>
        <w:rPr>
          <w:rFonts w:ascii="Arial" w:hAnsi="Arial" w:cs="Arial"/>
          <w:b/>
          <w:sz w:val="18"/>
          <w:szCs w:val="18"/>
          <w:u w:val="single"/>
        </w:rPr>
      </w:pPr>
      <w:r w:rsidRPr="00EE2E2C">
        <w:rPr>
          <w:rFonts w:ascii="Arial" w:hAnsi="Arial" w:cs="Arial"/>
          <w:b/>
          <w:sz w:val="18"/>
          <w:szCs w:val="18"/>
          <w:u w:val="single"/>
        </w:rPr>
        <w:t>Indicadores De Logro</w:t>
      </w:r>
      <w:r w:rsidRPr="00F80E2C">
        <w:rPr>
          <w:rFonts w:ascii="Arial" w:hAnsi="Arial" w:cs="Arial"/>
          <w:b/>
          <w:sz w:val="18"/>
          <w:szCs w:val="18"/>
          <w:u w:val="single"/>
        </w:rPr>
        <w:t>:</w:t>
      </w:r>
    </w:p>
    <w:p w:rsidR="00652B6C" w:rsidRDefault="00652B6C" w:rsidP="00652B6C">
      <w:pPr>
        <w:numPr>
          <w:ilvl w:val="0"/>
          <w:numId w:val="44"/>
        </w:numPr>
        <w:spacing w:after="0" w:line="240" w:lineRule="auto"/>
        <w:jc w:val="both"/>
        <w:rPr>
          <w:rFonts w:ascii="Arial" w:hAnsi="Arial" w:cs="Arial"/>
          <w:sz w:val="18"/>
          <w:szCs w:val="18"/>
        </w:rPr>
      </w:pPr>
      <w:r w:rsidRPr="006D7D3E">
        <w:rPr>
          <w:rFonts w:ascii="Arial" w:hAnsi="Arial" w:cs="Arial"/>
          <w:sz w:val="18"/>
          <w:szCs w:val="18"/>
        </w:rPr>
        <w:t xml:space="preserve">Aplica procedimientos y técnicas </w:t>
      </w:r>
      <w:r w:rsidR="00B96BF6">
        <w:rPr>
          <w:rFonts w:ascii="Arial" w:hAnsi="Arial" w:cs="Arial"/>
          <w:sz w:val="18"/>
          <w:szCs w:val="18"/>
        </w:rPr>
        <w:t>contables</w:t>
      </w:r>
      <w:r w:rsidRPr="006D7D3E">
        <w:rPr>
          <w:rFonts w:ascii="Arial" w:hAnsi="Arial" w:cs="Arial"/>
          <w:sz w:val="18"/>
          <w:szCs w:val="18"/>
        </w:rPr>
        <w:t xml:space="preserve"> para la elaboración y presentación de los estados financieros.</w:t>
      </w:r>
    </w:p>
    <w:p w:rsidR="0081565D" w:rsidRDefault="0081565D" w:rsidP="0081565D">
      <w:pPr>
        <w:numPr>
          <w:ilvl w:val="0"/>
          <w:numId w:val="44"/>
        </w:numPr>
        <w:spacing w:after="0" w:line="240" w:lineRule="auto"/>
        <w:jc w:val="both"/>
        <w:rPr>
          <w:rFonts w:ascii="Arial" w:hAnsi="Arial" w:cs="Arial"/>
          <w:sz w:val="18"/>
          <w:szCs w:val="18"/>
        </w:rPr>
      </w:pPr>
      <w:r w:rsidRPr="006D7D3E">
        <w:rPr>
          <w:rFonts w:ascii="Arial" w:hAnsi="Arial" w:cs="Arial"/>
          <w:sz w:val="18"/>
          <w:szCs w:val="18"/>
        </w:rPr>
        <w:t>Aplica procedimientos y técnicas informáticas para la elaboración y presentación de los estados financieros.</w:t>
      </w:r>
    </w:p>
    <w:p w:rsidR="00652B6C" w:rsidRDefault="00652B6C" w:rsidP="00652B6C">
      <w:pPr>
        <w:numPr>
          <w:ilvl w:val="0"/>
          <w:numId w:val="44"/>
        </w:numPr>
        <w:spacing w:after="0" w:line="240" w:lineRule="auto"/>
        <w:jc w:val="both"/>
        <w:rPr>
          <w:rFonts w:ascii="Arial" w:hAnsi="Arial" w:cs="Arial"/>
          <w:sz w:val="18"/>
          <w:szCs w:val="18"/>
        </w:rPr>
      </w:pPr>
      <w:r w:rsidRPr="00BA7DB8">
        <w:rPr>
          <w:rFonts w:ascii="Arial" w:hAnsi="Arial" w:cs="Arial"/>
          <w:sz w:val="18"/>
          <w:szCs w:val="18"/>
        </w:rPr>
        <w:t>Resuelve diferentes casos relacionados con aplicación de costos.</w:t>
      </w:r>
    </w:p>
    <w:p w:rsidR="00652B6C" w:rsidRPr="0079315B" w:rsidRDefault="00652B6C" w:rsidP="00652B6C">
      <w:pPr>
        <w:numPr>
          <w:ilvl w:val="0"/>
          <w:numId w:val="44"/>
        </w:numPr>
        <w:spacing w:after="0" w:line="240" w:lineRule="auto"/>
        <w:jc w:val="both"/>
        <w:rPr>
          <w:rFonts w:ascii="Arial" w:hAnsi="Arial" w:cs="Arial"/>
          <w:sz w:val="18"/>
          <w:szCs w:val="18"/>
        </w:rPr>
      </w:pPr>
      <w:r w:rsidRPr="0079315B">
        <w:rPr>
          <w:rFonts w:ascii="Arial" w:hAnsi="Arial" w:cs="Arial"/>
          <w:sz w:val="18"/>
          <w:szCs w:val="18"/>
        </w:rPr>
        <w:t>Elabora estados financieros de empresas fabriles.</w:t>
      </w:r>
    </w:p>
    <w:p w:rsidR="00652B6C" w:rsidRPr="0079315B" w:rsidRDefault="00652B6C" w:rsidP="00652B6C">
      <w:pPr>
        <w:spacing w:after="0" w:line="240" w:lineRule="auto"/>
        <w:jc w:val="center"/>
        <w:rPr>
          <w:rFonts w:ascii="Arial" w:hAnsi="Arial" w:cs="Arial"/>
          <w:b/>
          <w:sz w:val="18"/>
          <w:szCs w:val="18"/>
        </w:rPr>
      </w:pPr>
    </w:p>
    <w:p w:rsidR="000B4CD1" w:rsidRDefault="000B4CD1" w:rsidP="000B4CD1">
      <w:pPr>
        <w:spacing w:after="0" w:line="240" w:lineRule="auto"/>
        <w:jc w:val="center"/>
        <w:rPr>
          <w:rFonts w:ascii="Arial" w:hAnsi="Arial" w:cs="Arial"/>
          <w:b/>
          <w:sz w:val="18"/>
          <w:szCs w:val="18"/>
        </w:rPr>
      </w:pPr>
      <w:r w:rsidRPr="00EE2E2C">
        <w:rPr>
          <w:rFonts w:ascii="Arial" w:hAnsi="Arial" w:cs="Arial"/>
          <w:b/>
          <w:sz w:val="18"/>
          <w:szCs w:val="18"/>
        </w:rPr>
        <w:t>CONTENIDOS DE UNIDAD:</w:t>
      </w:r>
    </w:p>
    <w:p w:rsidR="000B4CD1" w:rsidRPr="00EE2E2C" w:rsidRDefault="00524112" w:rsidP="000B4CD1">
      <w:pPr>
        <w:pStyle w:val="Prrafodelista"/>
        <w:numPr>
          <w:ilvl w:val="0"/>
          <w:numId w:val="4"/>
        </w:numPr>
        <w:spacing w:after="0"/>
        <w:rPr>
          <w:rFonts w:ascii="Arial" w:hAnsi="Arial" w:cs="Arial"/>
          <w:b/>
          <w:sz w:val="18"/>
          <w:szCs w:val="18"/>
        </w:rPr>
      </w:pPr>
      <w:bookmarkStart w:id="0" w:name="_GoBack"/>
      <w:bookmarkEnd w:id="0"/>
      <w:r w:rsidRPr="00EE2E2C">
        <w:rPr>
          <w:rFonts w:ascii="Arial" w:hAnsi="Arial" w:cs="Arial"/>
          <w:b/>
          <w:sz w:val="18"/>
          <w:szCs w:val="18"/>
        </w:rPr>
        <w:t xml:space="preserve">Semana 1 – </w:t>
      </w:r>
      <w:r w:rsidR="005A2C65">
        <w:rPr>
          <w:rFonts w:ascii="Arial" w:hAnsi="Arial" w:cs="Arial"/>
          <w:b/>
          <w:sz w:val="18"/>
          <w:szCs w:val="18"/>
        </w:rPr>
        <w:t>08</w:t>
      </w:r>
      <w:r w:rsidRPr="00EE2E2C">
        <w:rPr>
          <w:rFonts w:ascii="Arial" w:hAnsi="Arial" w:cs="Arial"/>
          <w:b/>
          <w:sz w:val="18"/>
          <w:szCs w:val="18"/>
        </w:rPr>
        <w:t xml:space="preserve"> </w:t>
      </w:r>
      <w:r w:rsidR="00AB3C17">
        <w:rPr>
          <w:rFonts w:ascii="Arial" w:hAnsi="Arial" w:cs="Arial"/>
          <w:b/>
          <w:sz w:val="18"/>
          <w:szCs w:val="18"/>
        </w:rPr>
        <w:t>-</w:t>
      </w:r>
      <w:r w:rsidR="000B4CD1" w:rsidRPr="00EE2E2C">
        <w:rPr>
          <w:rFonts w:ascii="Arial" w:hAnsi="Arial" w:cs="Arial"/>
          <w:b/>
          <w:sz w:val="18"/>
          <w:szCs w:val="18"/>
        </w:rPr>
        <w:t>de</w:t>
      </w:r>
      <w:r w:rsidR="00922CC0">
        <w:rPr>
          <w:rFonts w:ascii="Arial" w:hAnsi="Arial" w:cs="Arial"/>
          <w:b/>
          <w:sz w:val="18"/>
          <w:szCs w:val="18"/>
        </w:rPr>
        <w:t xml:space="preserve"> </w:t>
      </w:r>
      <w:r w:rsidR="00AB3C17">
        <w:rPr>
          <w:rFonts w:ascii="Arial" w:hAnsi="Arial" w:cs="Arial"/>
          <w:b/>
          <w:sz w:val="18"/>
          <w:szCs w:val="18"/>
        </w:rPr>
        <w:t>julio</w:t>
      </w:r>
      <w:r w:rsidR="000B4CD1" w:rsidRPr="00EE2E2C">
        <w:rPr>
          <w:rFonts w:ascii="Arial" w:hAnsi="Arial" w:cs="Arial"/>
          <w:b/>
          <w:sz w:val="18"/>
          <w:szCs w:val="18"/>
        </w:rPr>
        <w:t>.</w:t>
      </w:r>
    </w:p>
    <w:p w:rsidR="009120E9" w:rsidRPr="00EE2E2C" w:rsidRDefault="009120E9" w:rsidP="009120E9">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 xml:space="preserve">Cierre contable de empresa </w:t>
      </w:r>
      <w:r w:rsidR="007E3843">
        <w:rPr>
          <w:rFonts w:ascii="Arial" w:hAnsi="Arial" w:cs="Arial"/>
          <w:sz w:val="18"/>
          <w:szCs w:val="18"/>
        </w:rPr>
        <w:t>industrial</w:t>
      </w:r>
      <w:r w:rsidRPr="00EE2E2C">
        <w:rPr>
          <w:rFonts w:ascii="Arial" w:hAnsi="Arial" w:cs="Arial"/>
          <w:sz w:val="18"/>
          <w:szCs w:val="18"/>
        </w:rPr>
        <w:t xml:space="preserve"> –</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9120E9" w:rsidRDefault="009120E9" w:rsidP="009120E9">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0B4CD1" w:rsidRPr="00EE2E2C" w:rsidRDefault="00524112" w:rsidP="000B4CD1">
      <w:pPr>
        <w:pStyle w:val="Prrafodelista"/>
        <w:numPr>
          <w:ilvl w:val="0"/>
          <w:numId w:val="4"/>
        </w:numPr>
        <w:spacing w:after="0"/>
        <w:rPr>
          <w:rFonts w:ascii="Arial" w:hAnsi="Arial" w:cs="Arial"/>
          <w:b/>
          <w:sz w:val="18"/>
          <w:szCs w:val="18"/>
        </w:rPr>
      </w:pPr>
      <w:r w:rsidRPr="00EE2E2C">
        <w:rPr>
          <w:rFonts w:ascii="Arial" w:hAnsi="Arial" w:cs="Arial"/>
          <w:b/>
          <w:sz w:val="18"/>
          <w:szCs w:val="18"/>
        </w:rPr>
        <w:t xml:space="preserve">Semana 2 – </w:t>
      </w:r>
      <w:r w:rsidR="005A2C65">
        <w:rPr>
          <w:rFonts w:ascii="Arial" w:hAnsi="Arial" w:cs="Arial"/>
          <w:b/>
          <w:sz w:val="18"/>
          <w:szCs w:val="18"/>
        </w:rPr>
        <w:t>11</w:t>
      </w:r>
      <w:r w:rsidRPr="00EE2E2C">
        <w:rPr>
          <w:rFonts w:ascii="Arial" w:hAnsi="Arial" w:cs="Arial"/>
          <w:b/>
          <w:sz w:val="18"/>
          <w:szCs w:val="18"/>
        </w:rPr>
        <w:t>-</w:t>
      </w:r>
      <w:r w:rsidR="005A2C65">
        <w:rPr>
          <w:rFonts w:ascii="Arial" w:hAnsi="Arial" w:cs="Arial"/>
          <w:b/>
          <w:sz w:val="18"/>
          <w:szCs w:val="18"/>
        </w:rPr>
        <w:t>15</w:t>
      </w:r>
      <w:r w:rsidRPr="00EE2E2C">
        <w:rPr>
          <w:rFonts w:ascii="Arial" w:hAnsi="Arial" w:cs="Arial"/>
          <w:b/>
          <w:sz w:val="18"/>
          <w:szCs w:val="18"/>
        </w:rPr>
        <w:t xml:space="preserve"> </w:t>
      </w:r>
      <w:r w:rsidR="000B4CD1" w:rsidRPr="00EE2E2C">
        <w:rPr>
          <w:rFonts w:ascii="Arial" w:hAnsi="Arial" w:cs="Arial"/>
          <w:b/>
          <w:sz w:val="18"/>
          <w:szCs w:val="18"/>
        </w:rPr>
        <w:t xml:space="preserve"> de </w:t>
      </w:r>
      <w:r w:rsidR="00AB3C17">
        <w:rPr>
          <w:rFonts w:ascii="Arial" w:hAnsi="Arial" w:cs="Arial"/>
          <w:b/>
          <w:sz w:val="18"/>
          <w:szCs w:val="18"/>
        </w:rPr>
        <w:t>julio</w:t>
      </w:r>
    </w:p>
    <w:p w:rsidR="009120E9" w:rsidRPr="00EE2E2C" w:rsidRDefault="009120E9" w:rsidP="009120E9">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 xml:space="preserve">Cierre contable de empresa </w:t>
      </w:r>
      <w:r w:rsidR="007E3843">
        <w:rPr>
          <w:rFonts w:ascii="Arial" w:hAnsi="Arial" w:cs="Arial"/>
          <w:sz w:val="18"/>
          <w:szCs w:val="18"/>
        </w:rPr>
        <w:t>industrial</w:t>
      </w:r>
      <w:r w:rsidRPr="00EE2E2C">
        <w:rPr>
          <w:rFonts w:ascii="Arial" w:hAnsi="Arial" w:cs="Arial"/>
          <w:sz w:val="18"/>
          <w:szCs w:val="18"/>
        </w:rPr>
        <w:t xml:space="preserve"> – </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9120E9" w:rsidRDefault="009120E9" w:rsidP="009120E9">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0B4CD1" w:rsidRPr="00EE2E2C" w:rsidRDefault="00524112" w:rsidP="000B4CD1">
      <w:pPr>
        <w:pStyle w:val="Prrafodelista"/>
        <w:numPr>
          <w:ilvl w:val="0"/>
          <w:numId w:val="4"/>
        </w:numPr>
        <w:spacing w:after="0"/>
        <w:rPr>
          <w:rFonts w:ascii="Arial" w:hAnsi="Arial" w:cs="Arial"/>
          <w:b/>
          <w:sz w:val="18"/>
          <w:szCs w:val="18"/>
        </w:rPr>
      </w:pPr>
      <w:r w:rsidRPr="00EE2E2C">
        <w:rPr>
          <w:rFonts w:ascii="Arial" w:hAnsi="Arial" w:cs="Arial"/>
          <w:b/>
          <w:sz w:val="18"/>
          <w:szCs w:val="18"/>
        </w:rPr>
        <w:lastRenderedPageBreak/>
        <w:t xml:space="preserve">Semana 3 – </w:t>
      </w:r>
      <w:r w:rsidR="005A2C65">
        <w:rPr>
          <w:rFonts w:ascii="Arial" w:hAnsi="Arial" w:cs="Arial"/>
          <w:b/>
          <w:sz w:val="18"/>
          <w:szCs w:val="18"/>
        </w:rPr>
        <w:t>18</w:t>
      </w:r>
      <w:r w:rsidR="009120E9">
        <w:rPr>
          <w:rFonts w:ascii="Arial" w:hAnsi="Arial" w:cs="Arial"/>
          <w:b/>
          <w:sz w:val="18"/>
          <w:szCs w:val="18"/>
        </w:rPr>
        <w:t xml:space="preserve"> - </w:t>
      </w:r>
      <w:r w:rsidR="005A2C65">
        <w:rPr>
          <w:rFonts w:ascii="Arial" w:hAnsi="Arial" w:cs="Arial"/>
          <w:b/>
          <w:sz w:val="18"/>
          <w:szCs w:val="18"/>
        </w:rPr>
        <w:t>22</w:t>
      </w:r>
      <w:r w:rsidR="00F86407" w:rsidRPr="00EE2E2C">
        <w:rPr>
          <w:rFonts w:ascii="Arial" w:hAnsi="Arial" w:cs="Arial"/>
          <w:b/>
          <w:sz w:val="18"/>
          <w:szCs w:val="18"/>
        </w:rPr>
        <w:t xml:space="preserve"> de </w:t>
      </w:r>
      <w:r w:rsidR="00AB3C17">
        <w:rPr>
          <w:rFonts w:ascii="Arial" w:hAnsi="Arial" w:cs="Arial"/>
          <w:b/>
          <w:sz w:val="18"/>
          <w:szCs w:val="18"/>
        </w:rPr>
        <w:t>julio</w:t>
      </w:r>
    </w:p>
    <w:p w:rsidR="009120E9" w:rsidRPr="00EE2E2C" w:rsidRDefault="009120E9" w:rsidP="009120E9">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 xml:space="preserve">Cierre contable de empresa </w:t>
      </w:r>
      <w:r w:rsidR="007E3843">
        <w:rPr>
          <w:rFonts w:ascii="Arial" w:hAnsi="Arial" w:cs="Arial"/>
          <w:sz w:val="18"/>
          <w:szCs w:val="18"/>
        </w:rPr>
        <w:t>industrial</w:t>
      </w:r>
      <w:r w:rsidRPr="00EE2E2C">
        <w:rPr>
          <w:rFonts w:ascii="Arial" w:hAnsi="Arial" w:cs="Arial"/>
          <w:sz w:val="18"/>
          <w:szCs w:val="18"/>
        </w:rPr>
        <w:t xml:space="preserve"> – </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9120E9" w:rsidRDefault="009120E9" w:rsidP="009120E9">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0B4CD1" w:rsidRPr="00EE2E2C" w:rsidRDefault="009044DA" w:rsidP="000B4CD1">
      <w:pPr>
        <w:pStyle w:val="Prrafodelista"/>
        <w:numPr>
          <w:ilvl w:val="0"/>
          <w:numId w:val="4"/>
        </w:numPr>
        <w:spacing w:after="0"/>
        <w:rPr>
          <w:rFonts w:ascii="Arial" w:hAnsi="Arial" w:cs="Arial"/>
          <w:b/>
          <w:sz w:val="18"/>
          <w:szCs w:val="18"/>
        </w:rPr>
      </w:pPr>
      <w:r w:rsidRPr="00EE2E2C">
        <w:rPr>
          <w:rFonts w:ascii="Arial" w:hAnsi="Arial" w:cs="Arial"/>
          <w:b/>
          <w:sz w:val="18"/>
          <w:szCs w:val="18"/>
        </w:rPr>
        <w:t xml:space="preserve">Semana </w:t>
      </w:r>
      <w:r w:rsidR="00D92258" w:rsidRPr="00EE2E2C">
        <w:rPr>
          <w:rFonts w:ascii="Arial" w:hAnsi="Arial" w:cs="Arial"/>
          <w:b/>
          <w:sz w:val="18"/>
          <w:szCs w:val="18"/>
        </w:rPr>
        <w:t xml:space="preserve">4 - </w:t>
      </w:r>
      <w:r w:rsidR="005A2C65">
        <w:rPr>
          <w:rFonts w:ascii="Arial" w:hAnsi="Arial" w:cs="Arial"/>
          <w:b/>
          <w:sz w:val="18"/>
          <w:szCs w:val="18"/>
        </w:rPr>
        <w:t>25</w:t>
      </w:r>
      <w:r w:rsidR="00D92258" w:rsidRPr="00EE2E2C">
        <w:rPr>
          <w:rFonts w:ascii="Arial" w:hAnsi="Arial" w:cs="Arial"/>
          <w:b/>
          <w:sz w:val="18"/>
          <w:szCs w:val="18"/>
        </w:rPr>
        <w:t xml:space="preserve"> </w:t>
      </w:r>
      <w:r w:rsidRPr="00EE2E2C">
        <w:rPr>
          <w:rFonts w:ascii="Arial" w:hAnsi="Arial" w:cs="Arial"/>
          <w:b/>
          <w:sz w:val="18"/>
          <w:szCs w:val="18"/>
        </w:rPr>
        <w:t xml:space="preserve"> – </w:t>
      </w:r>
      <w:r w:rsidR="005A2C65">
        <w:rPr>
          <w:rFonts w:ascii="Arial" w:hAnsi="Arial" w:cs="Arial"/>
          <w:b/>
          <w:sz w:val="18"/>
          <w:szCs w:val="18"/>
        </w:rPr>
        <w:t>29</w:t>
      </w:r>
      <w:r w:rsidR="000B4CD1" w:rsidRPr="00EE2E2C">
        <w:rPr>
          <w:rFonts w:ascii="Arial" w:hAnsi="Arial" w:cs="Arial"/>
          <w:b/>
          <w:sz w:val="18"/>
          <w:szCs w:val="18"/>
        </w:rPr>
        <w:t xml:space="preserve"> de </w:t>
      </w:r>
      <w:r w:rsidR="00AB3C17">
        <w:rPr>
          <w:rFonts w:ascii="Arial" w:hAnsi="Arial" w:cs="Arial"/>
          <w:b/>
          <w:sz w:val="18"/>
          <w:szCs w:val="18"/>
        </w:rPr>
        <w:t>julio</w:t>
      </w:r>
    </w:p>
    <w:p w:rsidR="009120E9" w:rsidRPr="00EE2E2C" w:rsidRDefault="009120E9" w:rsidP="009120E9">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Cierre contable de empresa</w:t>
      </w:r>
      <w:r>
        <w:rPr>
          <w:rFonts w:ascii="Arial" w:hAnsi="Arial" w:cs="Arial"/>
          <w:sz w:val="18"/>
          <w:szCs w:val="18"/>
        </w:rPr>
        <w:t xml:space="preserve"> industrial</w:t>
      </w:r>
      <w:r w:rsidRPr="00EE2E2C">
        <w:rPr>
          <w:rFonts w:ascii="Arial" w:hAnsi="Arial" w:cs="Arial"/>
          <w:sz w:val="18"/>
          <w:szCs w:val="18"/>
        </w:rPr>
        <w:t xml:space="preserve">– </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9120E9" w:rsidRPr="00EE2E2C" w:rsidRDefault="009120E9" w:rsidP="009120E9">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9120E9" w:rsidRDefault="009120E9" w:rsidP="009120E9">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9C3222" w:rsidRPr="00EE2E2C" w:rsidRDefault="00F86407" w:rsidP="009C3222">
      <w:pPr>
        <w:pStyle w:val="Prrafodelista"/>
        <w:numPr>
          <w:ilvl w:val="0"/>
          <w:numId w:val="4"/>
        </w:numPr>
        <w:spacing w:after="0" w:line="240" w:lineRule="auto"/>
        <w:rPr>
          <w:rFonts w:ascii="Arial" w:hAnsi="Arial" w:cs="Arial"/>
          <w:b/>
          <w:sz w:val="18"/>
          <w:szCs w:val="18"/>
        </w:rPr>
      </w:pPr>
      <w:r w:rsidRPr="00EE2E2C">
        <w:rPr>
          <w:rFonts w:ascii="Arial" w:hAnsi="Arial" w:cs="Arial"/>
          <w:b/>
          <w:sz w:val="18"/>
          <w:szCs w:val="18"/>
        </w:rPr>
        <w:t xml:space="preserve">Semana 5 – </w:t>
      </w:r>
      <w:r w:rsidR="005A2C65">
        <w:rPr>
          <w:rFonts w:ascii="Arial" w:hAnsi="Arial" w:cs="Arial"/>
          <w:b/>
          <w:sz w:val="18"/>
          <w:szCs w:val="18"/>
        </w:rPr>
        <w:t>01</w:t>
      </w:r>
      <w:r w:rsidRPr="00EE2E2C">
        <w:rPr>
          <w:rFonts w:ascii="Arial" w:hAnsi="Arial" w:cs="Arial"/>
          <w:b/>
          <w:sz w:val="18"/>
          <w:szCs w:val="18"/>
        </w:rPr>
        <w:t>-</w:t>
      </w:r>
      <w:r w:rsidR="005A2C65">
        <w:rPr>
          <w:rFonts w:ascii="Arial" w:hAnsi="Arial" w:cs="Arial"/>
          <w:b/>
          <w:sz w:val="18"/>
          <w:szCs w:val="18"/>
        </w:rPr>
        <w:t>05</w:t>
      </w:r>
      <w:r w:rsidRPr="00EE2E2C">
        <w:rPr>
          <w:rFonts w:ascii="Arial" w:hAnsi="Arial" w:cs="Arial"/>
          <w:b/>
          <w:sz w:val="18"/>
          <w:szCs w:val="18"/>
        </w:rPr>
        <w:t xml:space="preserve"> </w:t>
      </w:r>
      <w:r w:rsidR="009C3222" w:rsidRPr="00EE2E2C">
        <w:rPr>
          <w:rFonts w:ascii="Arial" w:hAnsi="Arial" w:cs="Arial"/>
          <w:b/>
          <w:sz w:val="18"/>
          <w:szCs w:val="18"/>
        </w:rPr>
        <w:t xml:space="preserve"> de </w:t>
      </w:r>
      <w:r w:rsidR="00AB3C17">
        <w:rPr>
          <w:rFonts w:ascii="Arial" w:hAnsi="Arial" w:cs="Arial"/>
          <w:b/>
          <w:sz w:val="18"/>
          <w:szCs w:val="18"/>
        </w:rPr>
        <w:t>agosto</w:t>
      </w:r>
    </w:p>
    <w:p w:rsidR="00EE2E2C" w:rsidRPr="00EE2E2C" w:rsidRDefault="00EE2E2C" w:rsidP="00EE2E2C">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Cierre contable de empresa</w:t>
      </w:r>
      <w:r w:rsidR="009120E9">
        <w:rPr>
          <w:rFonts w:ascii="Arial" w:hAnsi="Arial" w:cs="Arial"/>
          <w:sz w:val="18"/>
          <w:szCs w:val="18"/>
        </w:rPr>
        <w:t xml:space="preserve"> industrial</w:t>
      </w:r>
      <w:r w:rsidRPr="00EE2E2C">
        <w:rPr>
          <w:rFonts w:ascii="Arial" w:hAnsi="Arial" w:cs="Arial"/>
          <w:sz w:val="18"/>
          <w:szCs w:val="18"/>
        </w:rPr>
        <w:t xml:space="preserve">– </w:t>
      </w:r>
    </w:p>
    <w:p w:rsidR="00EE2E2C" w:rsidRPr="00EE2E2C" w:rsidRDefault="00EE2E2C" w:rsidP="00EE2E2C">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EE2E2C" w:rsidRPr="00EE2E2C" w:rsidRDefault="00EE2E2C" w:rsidP="00EE2E2C">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EE2E2C" w:rsidRPr="00EE2E2C" w:rsidRDefault="00EE2E2C" w:rsidP="00EE2E2C">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9C3222" w:rsidRPr="00EE2E2C" w:rsidRDefault="00F86407" w:rsidP="009C3222">
      <w:pPr>
        <w:pStyle w:val="Prrafodelista"/>
        <w:numPr>
          <w:ilvl w:val="0"/>
          <w:numId w:val="4"/>
        </w:numPr>
        <w:spacing w:after="0" w:line="240" w:lineRule="auto"/>
        <w:rPr>
          <w:rFonts w:ascii="Arial" w:hAnsi="Arial" w:cs="Arial"/>
          <w:b/>
          <w:sz w:val="18"/>
          <w:szCs w:val="18"/>
        </w:rPr>
      </w:pPr>
      <w:r w:rsidRPr="00EE2E2C">
        <w:rPr>
          <w:rFonts w:ascii="Arial" w:hAnsi="Arial" w:cs="Arial"/>
          <w:b/>
          <w:sz w:val="18"/>
          <w:szCs w:val="18"/>
        </w:rPr>
        <w:t xml:space="preserve">Semana 6 – </w:t>
      </w:r>
      <w:r w:rsidR="005A2C65">
        <w:rPr>
          <w:rFonts w:ascii="Arial" w:hAnsi="Arial" w:cs="Arial"/>
          <w:b/>
          <w:sz w:val="18"/>
          <w:szCs w:val="18"/>
        </w:rPr>
        <w:t>08</w:t>
      </w:r>
      <w:r w:rsidRPr="00EE2E2C">
        <w:rPr>
          <w:rFonts w:ascii="Arial" w:hAnsi="Arial" w:cs="Arial"/>
          <w:b/>
          <w:sz w:val="18"/>
          <w:szCs w:val="18"/>
        </w:rPr>
        <w:t>-</w:t>
      </w:r>
      <w:r w:rsidR="005A2C65">
        <w:rPr>
          <w:rFonts w:ascii="Arial" w:hAnsi="Arial" w:cs="Arial"/>
          <w:b/>
          <w:sz w:val="18"/>
          <w:szCs w:val="18"/>
        </w:rPr>
        <w:t>12</w:t>
      </w:r>
      <w:r w:rsidR="009C3222" w:rsidRPr="00EE2E2C">
        <w:rPr>
          <w:rFonts w:ascii="Arial" w:hAnsi="Arial" w:cs="Arial"/>
          <w:b/>
          <w:sz w:val="18"/>
          <w:szCs w:val="18"/>
        </w:rPr>
        <w:t xml:space="preserve">  </w:t>
      </w:r>
      <w:r w:rsidR="00EE2E2C">
        <w:rPr>
          <w:rFonts w:ascii="Arial" w:hAnsi="Arial" w:cs="Arial"/>
          <w:b/>
          <w:sz w:val="18"/>
          <w:szCs w:val="18"/>
        </w:rPr>
        <w:t>de</w:t>
      </w:r>
      <w:r w:rsidR="00E05CB3">
        <w:rPr>
          <w:rFonts w:ascii="Arial" w:hAnsi="Arial" w:cs="Arial"/>
          <w:b/>
          <w:sz w:val="18"/>
          <w:szCs w:val="18"/>
        </w:rPr>
        <w:t xml:space="preserve"> </w:t>
      </w:r>
      <w:r w:rsidR="00AB3C17">
        <w:rPr>
          <w:rFonts w:ascii="Arial" w:hAnsi="Arial" w:cs="Arial"/>
          <w:b/>
          <w:sz w:val="18"/>
          <w:szCs w:val="18"/>
        </w:rPr>
        <w:t>agosto</w:t>
      </w:r>
      <w:r w:rsidR="009C3222" w:rsidRPr="00EE2E2C">
        <w:rPr>
          <w:rFonts w:ascii="Arial" w:hAnsi="Arial" w:cs="Arial"/>
          <w:b/>
          <w:sz w:val="18"/>
          <w:szCs w:val="18"/>
        </w:rPr>
        <w:t>.</w:t>
      </w:r>
    </w:p>
    <w:p w:rsidR="00EE2E2C" w:rsidRPr="00EE2E2C" w:rsidRDefault="00EE2E2C" w:rsidP="00EE2E2C">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 xml:space="preserve">Cierre contable de empresa </w:t>
      </w:r>
      <w:r w:rsidR="009120E9">
        <w:rPr>
          <w:rFonts w:ascii="Arial" w:hAnsi="Arial" w:cs="Arial"/>
          <w:sz w:val="18"/>
          <w:szCs w:val="18"/>
        </w:rPr>
        <w:t>industrial</w:t>
      </w:r>
      <w:r w:rsidRPr="00EE2E2C">
        <w:rPr>
          <w:rFonts w:ascii="Arial" w:hAnsi="Arial" w:cs="Arial"/>
          <w:sz w:val="18"/>
          <w:szCs w:val="18"/>
        </w:rPr>
        <w:t xml:space="preserve">– </w:t>
      </w:r>
    </w:p>
    <w:p w:rsidR="00EE2E2C" w:rsidRPr="00EE2E2C" w:rsidRDefault="00EE2E2C" w:rsidP="00EE2E2C">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EE2E2C" w:rsidRDefault="00EE2E2C" w:rsidP="00EE2E2C">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E05CB3" w:rsidRPr="00EE2E2C" w:rsidRDefault="00E05CB3" w:rsidP="00E05CB3">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E05CB3" w:rsidRPr="00EE2E2C" w:rsidRDefault="00E05CB3" w:rsidP="00E05CB3">
      <w:pPr>
        <w:pStyle w:val="Prrafodelista"/>
        <w:numPr>
          <w:ilvl w:val="0"/>
          <w:numId w:val="4"/>
        </w:numPr>
        <w:spacing w:after="0" w:line="240" w:lineRule="auto"/>
        <w:rPr>
          <w:rFonts w:ascii="Arial" w:hAnsi="Arial" w:cs="Arial"/>
          <w:b/>
          <w:sz w:val="18"/>
          <w:szCs w:val="18"/>
        </w:rPr>
      </w:pPr>
      <w:r w:rsidRPr="00EE2E2C">
        <w:rPr>
          <w:rFonts w:ascii="Arial" w:hAnsi="Arial" w:cs="Arial"/>
          <w:b/>
          <w:sz w:val="18"/>
          <w:szCs w:val="18"/>
        </w:rPr>
        <w:t xml:space="preserve">Semana </w:t>
      </w:r>
      <w:r>
        <w:rPr>
          <w:rFonts w:ascii="Arial" w:hAnsi="Arial" w:cs="Arial"/>
          <w:b/>
          <w:sz w:val="18"/>
          <w:szCs w:val="18"/>
        </w:rPr>
        <w:t>7</w:t>
      </w:r>
      <w:r w:rsidRPr="00EE2E2C">
        <w:rPr>
          <w:rFonts w:ascii="Arial" w:hAnsi="Arial" w:cs="Arial"/>
          <w:b/>
          <w:sz w:val="18"/>
          <w:szCs w:val="18"/>
        </w:rPr>
        <w:t xml:space="preserve"> – </w:t>
      </w:r>
      <w:r w:rsidR="005A2C65">
        <w:rPr>
          <w:rFonts w:ascii="Arial" w:hAnsi="Arial" w:cs="Arial"/>
          <w:b/>
          <w:sz w:val="18"/>
          <w:szCs w:val="18"/>
        </w:rPr>
        <w:t>16</w:t>
      </w:r>
      <w:r w:rsidRPr="00EE2E2C">
        <w:rPr>
          <w:rFonts w:ascii="Arial" w:hAnsi="Arial" w:cs="Arial"/>
          <w:b/>
          <w:sz w:val="18"/>
          <w:szCs w:val="18"/>
        </w:rPr>
        <w:t>-</w:t>
      </w:r>
      <w:r w:rsidR="005A2C65">
        <w:rPr>
          <w:rFonts w:ascii="Arial" w:hAnsi="Arial" w:cs="Arial"/>
          <w:b/>
          <w:sz w:val="18"/>
          <w:szCs w:val="18"/>
        </w:rPr>
        <w:t>18</w:t>
      </w:r>
      <w:r w:rsidRPr="00EE2E2C">
        <w:rPr>
          <w:rFonts w:ascii="Arial" w:hAnsi="Arial" w:cs="Arial"/>
          <w:b/>
          <w:sz w:val="18"/>
          <w:szCs w:val="18"/>
        </w:rPr>
        <w:t xml:space="preserve">  </w:t>
      </w:r>
      <w:r>
        <w:rPr>
          <w:rFonts w:ascii="Arial" w:hAnsi="Arial" w:cs="Arial"/>
          <w:b/>
          <w:sz w:val="18"/>
          <w:szCs w:val="18"/>
        </w:rPr>
        <w:t xml:space="preserve">de </w:t>
      </w:r>
      <w:r w:rsidR="00AB3C17">
        <w:rPr>
          <w:rFonts w:ascii="Arial" w:hAnsi="Arial" w:cs="Arial"/>
          <w:b/>
          <w:sz w:val="18"/>
          <w:szCs w:val="18"/>
        </w:rPr>
        <w:t>agosto</w:t>
      </w:r>
      <w:r w:rsidRPr="00EE2E2C">
        <w:rPr>
          <w:rFonts w:ascii="Arial" w:hAnsi="Arial" w:cs="Arial"/>
          <w:b/>
          <w:sz w:val="18"/>
          <w:szCs w:val="18"/>
        </w:rPr>
        <w:t>.</w:t>
      </w:r>
    </w:p>
    <w:p w:rsidR="00E05CB3" w:rsidRPr="00EE2E2C" w:rsidRDefault="00E05CB3" w:rsidP="00E05CB3">
      <w:pPr>
        <w:pStyle w:val="Prrafodelista"/>
        <w:numPr>
          <w:ilvl w:val="1"/>
          <w:numId w:val="4"/>
        </w:numPr>
        <w:spacing w:after="0"/>
        <w:ind w:left="1440"/>
        <w:rPr>
          <w:rFonts w:ascii="Arial" w:hAnsi="Arial" w:cs="Arial"/>
          <w:sz w:val="18"/>
          <w:szCs w:val="18"/>
        </w:rPr>
      </w:pPr>
      <w:r w:rsidRPr="00EE2E2C">
        <w:rPr>
          <w:rFonts w:ascii="Arial" w:hAnsi="Arial" w:cs="Arial"/>
          <w:sz w:val="18"/>
          <w:szCs w:val="18"/>
        </w:rPr>
        <w:t xml:space="preserve">Cierre contable de empresa </w:t>
      </w:r>
      <w:r>
        <w:rPr>
          <w:rFonts w:ascii="Arial" w:hAnsi="Arial" w:cs="Arial"/>
          <w:sz w:val="18"/>
          <w:szCs w:val="18"/>
        </w:rPr>
        <w:t>industrial</w:t>
      </w:r>
      <w:r w:rsidRPr="00EE2E2C">
        <w:rPr>
          <w:rFonts w:ascii="Arial" w:hAnsi="Arial" w:cs="Arial"/>
          <w:sz w:val="18"/>
          <w:szCs w:val="18"/>
        </w:rPr>
        <w:t xml:space="preserve">– </w:t>
      </w:r>
    </w:p>
    <w:p w:rsidR="00E05CB3" w:rsidRPr="00EE2E2C" w:rsidRDefault="00E05CB3" w:rsidP="00E05CB3">
      <w:pPr>
        <w:pStyle w:val="Prrafodelista"/>
        <w:numPr>
          <w:ilvl w:val="2"/>
          <w:numId w:val="4"/>
        </w:numPr>
        <w:spacing w:after="0"/>
        <w:rPr>
          <w:rFonts w:ascii="Arial" w:hAnsi="Arial" w:cs="Arial"/>
          <w:sz w:val="18"/>
          <w:szCs w:val="18"/>
        </w:rPr>
      </w:pPr>
      <w:r w:rsidRPr="00EE2E2C">
        <w:rPr>
          <w:rFonts w:ascii="Arial" w:hAnsi="Arial" w:cs="Arial"/>
          <w:sz w:val="18"/>
          <w:szCs w:val="18"/>
        </w:rPr>
        <w:t>Ajustes</w:t>
      </w:r>
    </w:p>
    <w:p w:rsidR="00E05CB3" w:rsidRPr="00EE2E2C" w:rsidRDefault="00E05CB3" w:rsidP="00E05CB3">
      <w:pPr>
        <w:pStyle w:val="Prrafodelista"/>
        <w:numPr>
          <w:ilvl w:val="2"/>
          <w:numId w:val="4"/>
        </w:numPr>
        <w:spacing w:after="0"/>
        <w:rPr>
          <w:rFonts w:ascii="Arial" w:hAnsi="Arial" w:cs="Arial"/>
          <w:sz w:val="18"/>
          <w:szCs w:val="18"/>
        </w:rPr>
      </w:pPr>
      <w:r w:rsidRPr="00EE2E2C">
        <w:rPr>
          <w:rFonts w:ascii="Arial" w:hAnsi="Arial" w:cs="Arial"/>
          <w:sz w:val="18"/>
          <w:szCs w:val="18"/>
        </w:rPr>
        <w:t>Saldos Ajustados</w:t>
      </w:r>
    </w:p>
    <w:p w:rsidR="00E05CB3" w:rsidRPr="00EE2E2C" w:rsidRDefault="00E05CB3" w:rsidP="00E05CB3">
      <w:pPr>
        <w:pStyle w:val="Prrafodelista"/>
        <w:numPr>
          <w:ilvl w:val="2"/>
          <w:numId w:val="4"/>
        </w:numPr>
        <w:spacing w:after="0"/>
        <w:rPr>
          <w:rFonts w:ascii="Arial" w:hAnsi="Arial" w:cs="Arial"/>
          <w:sz w:val="18"/>
          <w:szCs w:val="18"/>
        </w:rPr>
      </w:pPr>
      <w:r>
        <w:rPr>
          <w:rFonts w:ascii="Arial" w:hAnsi="Arial" w:cs="Arial"/>
          <w:sz w:val="18"/>
          <w:szCs w:val="18"/>
        </w:rPr>
        <w:t>Estados Financieros</w:t>
      </w:r>
    </w:p>
    <w:p w:rsidR="009C3222" w:rsidRPr="00EE2E2C" w:rsidRDefault="00E05CB3" w:rsidP="009C3222">
      <w:pPr>
        <w:pStyle w:val="Prrafodelista"/>
        <w:numPr>
          <w:ilvl w:val="0"/>
          <w:numId w:val="4"/>
        </w:numPr>
        <w:spacing w:after="0" w:line="240" w:lineRule="auto"/>
        <w:rPr>
          <w:rFonts w:ascii="Arial" w:hAnsi="Arial" w:cs="Arial"/>
          <w:b/>
          <w:sz w:val="18"/>
          <w:szCs w:val="18"/>
        </w:rPr>
      </w:pPr>
      <w:r>
        <w:rPr>
          <w:rFonts w:ascii="Arial" w:hAnsi="Arial" w:cs="Arial"/>
          <w:b/>
          <w:sz w:val="18"/>
          <w:szCs w:val="18"/>
        </w:rPr>
        <w:t>Semana 8</w:t>
      </w:r>
      <w:r w:rsidR="00F86407" w:rsidRPr="00EE2E2C">
        <w:rPr>
          <w:rFonts w:ascii="Arial" w:hAnsi="Arial" w:cs="Arial"/>
          <w:b/>
          <w:sz w:val="18"/>
          <w:szCs w:val="18"/>
        </w:rPr>
        <w:t xml:space="preserve"> </w:t>
      </w:r>
      <w:r w:rsidR="009044DA" w:rsidRPr="00EE2E2C">
        <w:rPr>
          <w:rFonts w:ascii="Arial" w:hAnsi="Arial" w:cs="Arial"/>
          <w:b/>
          <w:sz w:val="18"/>
          <w:szCs w:val="18"/>
        </w:rPr>
        <w:t xml:space="preserve">– </w:t>
      </w:r>
      <w:r w:rsidR="005A2C65">
        <w:rPr>
          <w:rFonts w:ascii="Arial" w:hAnsi="Arial" w:cs="Arial"/>
          <w:b/>
          <w:sz w:val="18"/>
          <w:szCs w:val="18"/>
        </w:rPr>
        <w:t>22</w:t>
      </w:r>
      <w:r w:rsidR="00F86407" w:rsidRPr="00EE2E2C">
        <w:rPr>
          <w:rFonts w:ascii="Arial" w:hAnsi="Arial" w:cs="Arial"/>
          <w:b/>
          <w:sz w:val="18"/>
          <w:szCs w:val="18"/>
        </w:rPr>
        <w:t>-</w:t>
      </w:r>
      <w:r w:rsidR="00F06ED3">
        <w:rPr>
          <w:rFonts w:ascii="Arial" w:hAnsi="Arial" w:cs="Arial"/>
          <w:b/>
          <w:sz w:val="18"/>
          <w:szCs w:val="18"/>
        </w:rPr>
        <w:t>24</w:t>
      </w:r>
      <w:r w:rsidR="00F86407" w:rsidRPr="00EE2E2C">
        <w:rPr>
          <w:rFonts w:ascii="Arial" w:hAnsi="Arial" w:cs="Arial"/>
          <w:b/>
          <w:sz w:val="18"/>
          <w:szCs w:val="18"/>
        </w:rPr>
        <w:t xml:space="preserve"> de </w:t>
      </w:r>
      <w:r w:rsidR="00AB3C17">
        <w:rPr>
          <w:rFonts w:ascii="Arial" w:hAnsi="Arial" w:cs="Arial"/>
          <w:b/>
          <w:sz w:val="18"/>
          <w:szCs w:val="18"/>
        </w:rPr>
        <w:t>agosto</w:t>
      </w:r>
    </w:p>
    <w:p w:rsidR="009C3222" w:rsidRPr="00EE2E2C" w:rsidRDefault="009C3222" w:rsidP="009C3222">
      <w:pPr>
        <w:pStyle w:val="Prrafodelista"/>
        <w:numPr>
          <w:ilvl w:val="0"/>
          <w:numId w:val="10"/>
        </w:numPr>
        <w:spacing w:after="0" w:line="240" w:lineRule="auto"/>
        <w:rPr>
          <w:rFonts w:ascii="Arial" w:hAnsi="Arial" w:cs="Arial"/>
          <w:sz w:val="18"/>
          <w:szCs w:val="18"/>
        </w:rPr>
      </w:pPr>
      <w:r w:rsidRPr="00EE2E2C">
        <w:rPr>
          <w:rFonts w:ascii="Arial" w:hAnsi="Arial" w:cs="Arial"/>
          <w:sz w:val="18"/>
          <w:szCs w:val="18"/>
        </w:rPr>
        <w:t xml:space="preserve">Evaluación </w:t>
      </w:r>
      <w:r w:rsidR="00AB3C17">
        <w:rPr>
          <w:rFonts w:ascii="Arial" w:hAnsi="Arial" w:cs="Arial"/>
          <w:sz w:val="18"/>
          <w:szCs w:val="18"/>
        </w:rPr>
        <w:t>final</w:t>
      </w:r>
      <w:r w:rsidRPr="00EE2E2C">
        <w:rPr>
          <w:rFonts w:ascii="Arial" w:hAnsi="Arial" w:cs="Arial"/>
          <w:sz w:val="18"/>
          <w:szCs w:val="18"/>
        </w:rPr>
        <w:t>.</w:t>
      </w:r>
    </w:p>
    <w:p w:rsidR="009C3222" w:rsidRPr="00EE2E2C" w:rsidRDefault="009C3222" w:rsidP="009C3222">
      <w:pPr>
        <w:pStyle w:val="Prrafodelista"/>
        <w:spacing w:after="0" w:line="240" w:lineRule="auto"/>
        <w:rPr>
          <w:rFonts w:ascii="Arial" w:hAnsi="Arial" w:cs="Arial"/>
          <w:b/>
          <w:sz w:val="18"/>
          <w:szCs w:val="18"/>
          <w:u w:val="single"/>
        </w:rPr>
      </w:pPr>
    </w:p>
    <w:p w:rsidR="009C3222" w:rsidRPr="00EE2E2C" w:rsidRDefault="009C3222" w:rsidP="009C3222">
      <w:pPr>
        <w:pStyle w:val="Prrafodelista"/>
        <w:spacing w:after="0" w:line="240" w:lineRule="auto"/>
        <w:rPr>
          <w:rFonts w:ascii="Arial" w:hAnsi="Arial" w:cs="Arial"/>
          <w:b/>
          <w:sz w:val="18"/>
          <w:szCs w:val="18"/>
        </w:rPr>
      </w:pPr>
      <w:r w:rsidRPr="00EE2E2C">
        <w:rPr>
          <w:rFonts w:ascii="Arial" w:hAnsi="Arial" w:cs="Arial"/>
          <w:b/>
          <w:sz w:val="18"/>
          <w:szCs w:val="18"/>
          <w:u w:val="single"/>
        </w:rPr>
        <w:t>DESCRIPCIÓN DE ACTIVIDADES DE ZONA</w:t>
      </w:r>
      <w:r w:rsidRPr="00EE2E2C">
        <w:rPr>
          <w:rFonts w:ascii="Arial" w:hAnsi="Arial" w:cs="Arial"/>
          <w:b/>
          <w:sz w:val="18"/>
          <w:szCs w:val="18"/>
        </w:rPr>
        <w:t>:</w:t>
      </w:r>
    </w:p>
    <w:p w:rsidR="009C3222" w:rsidRPr="00EE2E2C" w:rsidRDefault="009C3222" w:rsidP="009C3222">
      <w:pPr>
        <w:pStyle w:val="Prrafodelista"/>
        <w:spacing w:after="0" w:line="240" w:lineRule="auto"/>
        <w:rPr>
          <w:rFonts w:ascii="Arial" w:hAnsi="Arial" w:cs="Arial"/>
          <w:b/>
          <w:sz w:val="18"/>
          <w:szCs w:val="1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491"/>
        <w:gridCol w:w="1272"/>
        <w:gridCol w:w="1132"/>
        <w:gridCol w:w="1167"/>
      </w:tblGrid>
      <w:tr w:rsidR="009C3222" w:rsidRPr="00EE2E2C" w:rsidTr="00AC6068">
        <w:tc>
          <w:tcPr>
            <w:tcW w:w="3491" w:type="dxa"/>
            <w:tcBorders>
              <w:top w:val="single" w:sz="8" w:space="0" w:color="4F81BD"/>
              <w:left w:val="single" w:sz="8" w:space="0" w:color="4F81BD"/>
              <w:bottom w:val="single" w:sz="18" w:space="0" w:color="4F81BD"/>
              <w:right w:val="single" w:sz="8" w:space="0" w:color="4F81BD"/>
            </w:tcBorders>
            <w:hideMark/>
          </w:tcPr>
          <w:p w:rsidR="009C3222" w:rsidRPr="00EE2E2C" w:rsidRDefault="009C3222" w:rsidP="00AC6068">
            <w:pPr>
              <w:spacing w:after="0" w:line="240" w:lineRule="auto"/>
              <w:jc w:val="center"/>
              <w:rPr>
                <w:rFonts w:ascii="Arial" w:eastAsia="Times New Roman" w:hAnsi="Arial" w:cs="Arial"/>
                <w:b/>
                <w:bCs/>
                <w:sz w:val="18"/>
                <w:szCs w:val="18"/>
              </w:rPr>
            </w:pPr>
            <w:r w:rsidRPr="00EE2E2C">
              <w:rPr>
                <w:rFonts w:ascii="Arial" w:eastAsia="Times New Roman" w:hAnsi="Arial" w:cs="Arial"/>
                <w:b/>
                <w:bCs/>
                <w:sz w:val="18"/>
                <w:szCs w:val="18"/>
              </w:rPr>
              <w:t>ACTIVIDAD</w:t>
            </w:r>
          </w:p>
        </w:tc>
        <w:tc>
          <w:tcPr>
            <w:tcW w:w="1272" w:type="dxa"/>
            <w:tcBorders>
              <w:top w:val="single" w:sz="8" w:space="0" w:color="4F81BD"/>
              <w:left w:val="single" w:sz="8" w:space="0" w:color="4F81BD"/>
              <w:bottom w:val="single" w:sz="18" w:space="0" w:color="4F81BD"/>
              <w:right w:val="single" w:sz="8" w:space="0" w:color="4F81BD"/>
            </w:tcBorders>
            <w:shd w:val="clear" w:color="auto" w:fill="D3DFEE"/>
            <w:hideMark/>
          </w:tcPr>
          <w:p w:rsidR="009C3222" w:rsidRPr="00EE2E2C" w:rsidRDefault="009C3222" w:rsidP="00AC6068">
            <w:pPr>
              <w:spacing w:after="0" w:line="240" w:lineRule="auto"/>
              <w:jc w:val="center"/>
              <w:rPr>
                <w:rFonts w:ascii="Arial" w:eastAsia="Times New Roman" w:hAnsi="Arial" w:cs="Arial"/>
                <w:b/>
                <w:bCs/>
                <w:sz w:val="18"/>
                <w:szCs w:val="18"/>
              </w:rPr>
            </w:pPr>
            <w:r w:rsidRPr="00EE2E2C">
              <w:rPr>
                <w:rFonts w:ascii="Arial" w:eastAsia="Times New Roman" w:hAnsi="Arial" w:cs="Arial"/>
                <w:b/>
                <w:bCs/>
                <w:sz w:val="18"/>
                <w:szCs w:val="18"/>
              </w:rPr>
              <w:t>FECHA</w:t>
            </w:r>
          </w:p>
        </w:tc>
        <w:tc>
          <w:tcPr>
            <w:tcW w:w="1132" w:type="dxa"/>
            <w:tcBorders>
              <w:top w:val="single" w:sz="8" w:space="0" w:color="4F81BD"/>
              <w:left w:val="single" w:sz="8" w:space="0" w:color="4F81BD"/>
              <w:bottom w:val="single" w:sz="18" w:space="0" w:color="4F81BD"/>
              <w:right w:val="single" w:sz="8" w:space="0" w:color="4F81BD"/>
            </w:tcBorders>
            <w:hideMark/>
          </w:tcPr>
          <w:p w:rsidR="009C3222" w:rsidRPr="00EE2E2C" w:rsidRDefault="009C3222" w:rsidP="00AC6068">
            <w:pPr>
              <w:spacing w:after="0" w:line="240" w:lineRule="auto"/>
              <w:jc w:val="center"/>
              <w:rPr>
                <w:rFonts w:ascii="Arial" w:eastAsia="Times New Roman" w:hAnsi="Arial" w:cs="Arial"/>
                <w:b/>
                <w:bCs/>
                <w:sz w:val="18"/>
                <w:szCs w:val="18"/>
              </w:rPr>
            </w:pPr>
            <w:r w:rsidRPr="00EE2E2C">
              <w:rPr>
                <w:rFonts w:ascii="Arial" w:eastAsia="Times New Roman" w:hAnsi="Arial" w:cs="Arial"/>
                <w:b/>
                <w:bCs/>
                <w:sz w:val="18"/>
                <w:szCs w:val="18"/>
              </w:rPr>
              <w:t>PUNTEO</w:t>
            </w:r>
          </w:p>
        </w:tc>
        <w:tc>
          <w:tcPr>
            <w:tcW w:w="1167" w:type="dxa"/>
            <w:tcBorders>
              <w:top w:val="single" w:sz="8" w:space="0" w:color="4F81BD"/>
              <w:left w:val="single" w:sz="8" w:space="0" w:color="4F81BD"/>
              <w:bottom w:val="single" w:sz="18" w:space="0" w:color="4F81BD"/>
              <w:right w:val="single" w:sz="8" w:space="0" w:color="4F81BD"/>
            </w:tcBorders>
            <w:shd w:val="clear" w:color="auto" w:fill="D3DFEE"/>
            <w:hideMark/>
          </w:tcPr>
          <w:p w:rsidR="009C3222" w:rsidRPr="00EE2E2C" w:rsidRDefault="009C3222" w:rsidP="00AC6068">
            <w:pPr>
              <w:spacing w:after="0" w:line="240" w:lineRule="auto"/>
              <w:jc w:val="center"/>
              <w:rPr>
                <w:rFonts w:ascii="Arial" w:eastAsia="Times New Roman" w:hAnsi="Arial" w:cs="Arial"/>
                <w:b/>
                <w:bCs/>
                <w:sz w:val="18"/>
                <w:szCs w:val="18"/>
              </w:rPr>
            </w:pPr>
            <w:r w:rsidRPr="00EE2E2C">
              <w:rPr>
                <w:rFonts w:ascii="Arial" w:eastAsia="Times New Roman" w:hAnsi="Arial" w:cs="Arial"/>
                <w:b/>
                <w:bCs/>
                <w:sz w:val="18"/>
                <w:szCs w:val="18"/>
              </w:rPr>
              <w:t>OBTENIDO</w:t>
            </w:r>
          </w:p>
        </w:tc>
      </w:tr>
      <w:tr w:rsidR="00F4342A" w:rsidRPr="00EE2E2C" w:rsidTr="00AC6068">
        <w:tc>
          <w:tcPr>
            <w:tcW w:w="3491"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FD4434" w:rsidP="00194B02">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62</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EE6641" w:rsidP="00942CB6">
            <w:pPr>
              <w:spacing w:after="0" w:line="240" w:lineRule="auto"/>
              <w:jc w:val="center"/>
              <w:rPr>
                <w:rFonts w:ascii="Arial" w:hAnsi="Arial" w:cs="Arial"/>
                <w:sz w:val="18"/>
                <w:szCs w:val="18"/>
              </w:rPr>
            </w:pPr>
            <w:r>
              <w:rPr>
                <w:rFonts w:ascii="Arial" w:hAnsi="Arial" w:cs="Arial"/>
                <w:sz w:val="18"/>
                <w:szCs w:val="18"/>
              </w:rPr>
              <w:t xml:space="preserve">08 </w:t>
            </w:r>
            <w:r w:rsidR="00942CB6">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F4342A" w:rsidRPr="00EE2E2C" w:rsidRDefault="00F4342A" w:rsidP="00AC6068">
            <w:pPr>
              <w:spacing w:after="0" w:line="240" w:lineRule="auto"/>
              <w:jc w:val="center"/>
              <w:rPr>
                <w:rFonts w:ascii="Arial" w:hAnsi="Arial" w:cs="Arial"/>
                <w:sz w:val="18"/>
                <w:szCs w:val="18"/>
              </w:rPr>
            </w:pPr>
          </w:p>
        </w:tc>
      </w:tr>
      <w:tr w:rsidR="000D7709" w:rsidRPr="00EE2E2C" w:rsidTr="00AC6068">
        <w:tc>
          <w:tcPr>
            <w:tcW w:w="3491" w:type="dxa"/>
            <w:tcBorders>
              <w:top w:val="single" w:sz="8" w:space="0" w:color="4F81BD"/>
              <w:left w:val="single" w:sz="8" w:space="0" w:color="4F81BD"/>
              <w:bottom w:val="single" w:sz="8" w:space="0" w:color="4F81BD"/>
              <w:right w:val="single" w:sz="8" w:space="0" w:color="4F81BD"/>
            </w:tcBorders>
            <w:hideMark/>
          </w:tcPr>
          <w:p w:rsidR="000D7709" w:rsidRPr="00EE2E2C" w:rsidRDefault="00FD4434" w:rsidP="00DE63D1">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64</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0D7709" w:rsidRPr="00EE2E2C" w:rsidRDefault="00EE6641" w:rsidP="00093AEC">
            <w:pPr>
              <w:spacing w:after="0" w:line="240" w:lineRule="auto"/>
              <w:jc w:val="center"/>
              <w:rPr>
                <w:rFonts w:ascii="Arial" w:hAnsi="Arial" w:cs="Arial"/>
                <w:sz w:val="18"/>
                <w:szCs w:val="18"/>
              </w:rPr>
            </w:pPr>
            <w:r>
              <w:rPr>
                <w:rFonts w:ascii="Arial" w:hAnsi="Arial" w:cs="Arial"/>
                <w:sz w:val="18"/>
                <w:szCs w:val="18"/>
              </w:rPr>
              <w:t xml:space="preserve">11 </w:t>
            </w:r>
            <w:r w:rsidR="00093AEC">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hideMark/>
          </w:tcPr>
          <w:p w:rsidR="000D7709"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0D7709" w:rsidRPr="00EE2E2C" w:rsidRDefault="000D7709" w:rsidP="00AC6068">
            <w:pPr>
              <w:spacing w:after="0" w:line="240" w:lineRule="auto"/>
              <w:jc w:val="center"/>
              <w:rPr>
                <w:rFonts w:ascii="Arial" w:hAnsi="Arial" w:cs="Arial"/>
                <w:sz w:val="18"/>
                <w:szCs w:val="18"/>
              </w:rPr>
            </w:pPr>
          </w:p>
        </w:tc>
      </w:tr>
      <w:tr w:rsidR="000D7709" w:rsidRPr="00EE2E2C" w:rsidTr="00AC6068">
        <w:tc>
          <w:tcPr>
            <w:tcW w:w="3491" w:type="dxa"/>
            <w:tcBorders>
              <w:top w:val="single" w:sz="8" w:space="0" w:color="4F81BD"/>
              <w:left w:val="single" w:sz="8" w:space="0" w:color="4F81BD"/>
              <w:bottom w:val="single" w:sz="8" w:space="0" w:color="4F81BD"/>
              <w:right w:val="single" w:sz="8" w:space="0" w:color="4F81BD"/>
            </w:tcBorders>
            <w:shd w:val="clear" w:color="auto" w:fill="D3DFEE"/>
            <w:hideMark/>
          </w:tcPr>
          <w:p w:rsidR="000D7709" w:rsidRPr="00EE2E2C" w:rsidRDefault="00FD4434" w:rsidP="00194B02">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66</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0D7709" w:rsidRPr="00EE2E2C" w:rsidRDefault="00EE6641" w:rsidP="005B0CD0">
            <w:pPr>
              <w:spacing w:after="0" w:line="240" w:lineRule="auto"/>
              <w:jc w:val="center"/>
              <w:rPr>
                <w:rFonts w:ascii="Arial" w:hAnsi="Arial" w:cs="Arial"/>
                <w:sz w:val="18"/>
                <w:szCs w:val="18"/>
              </w:rPr>
            </w:pPr>
            <w:r>
              <w:rPr>
                <w:rFonts w:ascii="Arial" w:hAnsi="Arial" w:cs="Arial"/>
                <w:sz w:val="18"/>
                <w:szCs w:val="18"/>
              </w:rPr>
              <w:t xml:space="preserve">15 </w:t>
            </w:r>
            <w:r w:rsidR="00093AEC">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shd w:val="clear" w:color="auto" w:fill="D3DFEE"/>
            <w:hideMark/>
          </w:tcPr>
          <w:p w:rsidR="000D7709"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0D7709" w:rsidRPr="00EE2E2C" w:rsidRDefault="000D7709" w:rsidP="00AC6068">
            <w:pPr>
              <w:spacing w:after="0" w:line="240" w:lineRule="auto"/>
              <w:jc w:val="center"/>
              <w:rPr>
                <w:rFonts w:ascii="Arial" w:hAnsi="Arial" w:cs="Arial"/>
                <w:sz w:val="18"/>
                <w:szCs w:val="18"/>
              </w:rPr>
            </w:pPr>
          </w:p>
        </w:tc>
      </w:tr>
      <w:tr w:rsidR="000D7709" w:rsidRPr="00EE2E2C" w:rsidTr="00AC6068">
        <w:tc>
          <w:tcPr>
            <w:tcW w:w="3491" w:type="dxa"/>
            <w:tcBorders>
              <w:top w:val="single" w:sz="8" w:space="0" w:color="4F81BD"/>
              <w:left w:val="single" w:sz="8" w:space="0" w:color="4F81BD"/>
              <w:bottom w:val="single" w:sz="8" w:space="0" w:color="4F81BD"/>
              <w:right w:val="single" w:sz="8" w:space="0" w:color="4F81BD"/>
            </w:tcBorders>
            <w:hideMark/>
          </w:tcPr>
          <w:p w:rsidR="000D7709" w:rsidRPr="00EE2E2C" w:rsidRDefault="00FD4434" w:rsidP="00194B02">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68</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0D7709" w:rsidRPr="00EE2E2C" w:rsidRDefault="00EE6641" w:rsidP="005B0CD0">
            <w:pPr>
              <w:spacing w:after="0" w:line="240" w:lineRule="auto"/>
              <w:jc w:val="center"/>
              <w:rPr>
                <w:rFonts w:ascii="Arial" w:hAnsi="Arial" w:cs="Arial"/>
                <w:sz w:val="18"/>
                <w:szCs w:val="18"/>
              </w:rPr>
            </w:pPr>
            <w:r>
              <w:rPr>
                <w:rFonts w:ascii="Arial" w:hAnsi="Arial" w:cs="Arial"/>
                <w:sz w:val="18"/>
                <w:szCs w:val="18"/>
              </w:rPr>
              <w:t xml:space="preserve">18 </w:t>
            </w:r>
            <w:r w:rsidR="00093AEC">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hideMark/>
          </w:tcPr>
          <w:p w:rsidR="000D7709"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0D7709" w:rsidRPr="00EE2E2C" w:rsidRDefault="000D7709" w:rsidP="00AC6068">
            <w:pPr>
              <w:spacing w:after="0" w:line="240" w:lineRule="auto"/>
              <w:jc w:val="center"/>
              <w:rPr>
                <w:rFonts w:ascii="Arial" w:hAnsi="Arial" w:cs="Arial"/>
                <w:sz w:val="18"/>
                <w:szCs w:val="18"/>
              </w:rPr>
            </w:pPr>
          </w:p>
        </w:tc>
      </w:tr>
      <w:tr w:rsidR="00F4342A" w:rsidRPr="00EE2E2C" w:rsidTr="00AC6068">
        <w:tc>
          <w:tcPr>
            <w:tcW w:w="3491"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FD4434" w:rsidP="00AC6068">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69</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EE6641" w:rsidP="005B0CD0">
            <w:pPr>
              <w:spacing w:after="0" w:line="240" w:lineRule="auto"/>
              <w:jc w:val="center"/>
              <w:rPr>
                <w:rFonts w:ascii="Arial" w:hAnsi="Arial" w:cs="Arial"/>
                <w:sz w:val="18"/>
                <w:szCs w:val="18"/>
              </w:rPr>
            </w:pPr>
            <w:r>
              <w:rPr>
                <w:rFonts w:ascii="Arial" w:hAnsi="Arial" w:cs="Arial"/>
                <w:sz w:val="18"/>
                <w:szCs w:val="18"/>
              </w:rPr>
              <w:t xml:space="preserve">22 </w:t>
            </w:r>
            <w:r w:rsidR="00093AEC">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F4342A" w:rsidP="00AC6068">
            <w:pPr>
              <w:spacing w:after="0" w:line="240" w:lineRule="auto"/>
              <w:jc w:val="center"/>
              <w:rPr>
                <w:rFonts w:ascii="Arial" w:hAnsi="Arial" w:cs="Arial"/>
                <w:sz w:val="18"/>
                <w:szCs w:val="18"/>
              </w:rPr>
            </w:pPr>
            <w:r w:rsidRPr="00EE2E2C">
              <w:rPr>
                <w:rFonts w:ascii="Arial" w:hAnsi="Arial" w:cs="Arial"/>
                <w:sz w:val="18"/>
                <w:szCs w:val="18"/>
              </w:rPr>
              <w:t xml:space="preserve">10 </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F4342A" w:rsidRPr="00EE2E2C" w:rsidRDefault="00F4342A" w:rsidP="00AC6068">
            <w:pPr>
              <w:spacing w:after="0" w:line="240" w:lineRule="auto"/>
              <w:jc w:val="center"/>
              <w:rPr>
                <w:rFonts w:ascii="Arial" w:hAnsi="Arial" w:cs="Arial"/>
                <w:sz w:val="18"/>
                <w:szCs w:val="18"/>
              </w:rPr>
            </w:pPr>
          </w:p>
        </w:tc>
      </w:tr>
      <w:tr w:rsidR="00CE71D5" w:rsidRPr="00EE2E2C" w:rsidTr="00AC6068">
        <w:tc>
          <w:tcPr>
            <w:tcW w:w="3491" w:type="dxa"/>
            <w:tcBorders>
              <w:top w:val="single" w:sz="8" w:space="0" w:color="4F81BD"/>
              <w:left w:val="single" w:sz="8" w:space="0" w:color="4F81BD"/>
              <w:bottom w:val="single" w:sz="8" w:space="0" w:color="4F81BD"/>
              <w:right w:val="single" w:sz="8" w:space="0" w:color="4F81BD"/>
            </w:tcBorders>
            <w:hideMark/>
          </w:tcPr>
          <w:p w:rsidR="001550C0" w:rsidRPr="00EE2E2C" w:rsidRDefault="00FD4434" w:rsidP="00AC6068">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70</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CE71D5" w:rsidRPr="00EE2E2C" w:rsidRDefault="00EE6641" w:rsidP="00194B02">
            <w:pPr>
              <w:spacing w:after="0" w:line="240" w:lineRule="auto"/>
              <w:jc w:val="center"/>
              <w:rPr>
                <w:rFonts w:ascii="Arial" w:hAnsi="Arial" w:cs="Arial"/>
                <w:sz w:val="18"/>
                <w:szCs w:val="18"/>
              </w:rPr>
            </w:pPr>
            <w:r>
              <w:rPr>
                <w:rFonts w:ascii="Arial" w:hAnsi="Arial" w:cs="Arial"/>
                <w:sz w:val="18"/>
                <w:szCs w:val="18"/>
              </w:rPr>
              <w:t xml:space="preserve">25 </w:t>
            </w:r>
            <w:r w:rsidR="00093AEC">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hideMark/>
          </w:tcPr>
          <w:p w:rsidR="00CE71D5"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CE71D5" w:rsidRPr="00EE2E2C" w:rsidRDefault="00CE71D5" w:rsidP="00AC6068">
            <w:pPr>
              <w:spacing w:after="0" w:line="240" w:lineRule="auto"/>
              <w:jc w:val="center"/>
              <w:rPr>
                <w:rFonts w:ascii="Arial" w:hAnsi="Arial" w:cs="Arial"/>
                <w:sz w:val="18"/>
                <w:szCs w:val="18"/>
              </w:rPr>
            </w:pPr>
          </w:p>
        </w:tc>
      </w:tr>
      <w:tr w:rsidR="00CE71D5" w:rsidRPr="00EE2E2C" w:rsidTr="00AC6068">
        <w:tc>
          <w:tcPr>
            <w:tcW w:w="3491" w:type="dxa"/>
            <w:tcBorders>
              <w:top w:val="single" w:sz="8" w:space="0" w:color="4F81BD"/>
              <w:left w:val="single" w:sz="8" w:space="0" w:color="4F81BD"/>
              <w:bottom w:val="single" w:sz="8" w:space="0" w:color="4F81BD"/>
              <w:right w:val="single" w:sz="8" w:space="0" w:color="4F81BD"/>
            </w:tcBorders>
            <w:shd w:val="clear" w:color="auto" w:fill="D3DFEE"/>
            <w:hideMark/>
          </w:tcPr>
          <w:p w:rsidR="00CE71D5" w:rsidRPr="00EE2E2C" w:rsidRDefault="00FD4434" w:rsidP="00DE63D1">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72</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CE71D5" w:rsidRPr="00EE2E2C" w:rsidRDefault="00EE6641" w:rsidP="005B0CD0">
            <w:pPr>
              <w:spacing w:after="0" w:line="240" w:lineRule="auto"/>
              <w:jc w:val="center"/>
              <w:rPr>
                <w:rFonts w:ascii="Arial" w:hAnsi="Arial" w:cs="Arial"/>
                <w:sz w:val="18"/>
                <w:szCs w:val="18"/>
              </w:rPr>
            </w:pPr>
            <w:r>
              <w:rPr>
                <w:rFonts w:ascii="Arial" w:hAnsi="Arial" w:cs="Arial"/>
                <w:sz w:val="18"/>
                <w:szCs w:val="18"/>
              </w:rPr>
              <w:t xml:space="preserve">29 </w:t>
            </w:r>
            <w:r w:rsidR="00093AEC">
              <w:rPr>
                <w:rFonts w:ascii="Arial" w:hAnsi="Arial" w:cs="Arial"/>
                <w:sz w:val="18"/>
                <w:szCs w:val="18"/>
              </w:rPr>
              <w:t xml:space="preserve">de </w:t>
            </w:r>
            <w:r w:rsidR="00AB3C17">
              <w:rPr>
                <w:rFonts w:ascii="Arial" w:hAnsi="Arial" w:cs="Arial"/>
                <w:sz w:val="18"/>
                <w:szCs w:val="18"/>
              </w:rPr>
              <w:t>julio</w:t>
            </w:r>
          </w:p>
        </w:tc>
        <w:tc>
          <w:tcPr>
            <w:tcW w:w="1132" w:type="dxa"/>
            <w:tcBorders>
              <w:top w:val="single" w:sz="8" w:space="0" w:color="4F81BD"/>
              <w:left w:val="single" w:sz="8" w:space="0" w:color="4F81BD"/>
              <w:bottom w:val="single" w:sz="8" w:space="0" w:color="4F81BD"/>
              <w:right w:val="single" w:sz="8" w:space="0" w:color="4F81BD"/>
            </w:tcBorders>
            <w:shd w:val="clear" w:color="auto" w:fill="D3DFEE"/>
            <w:hideMark/>
          </w:tcPr>
          <w:p w:rsidR="00CE71D5"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CE71D5" w:rsidRPr="00EE2E2C" w:rsidRDefault="00CE71D5" w:rsidP="00AC6068">
            <w:pPr>
              <w:spacing w:after="0" w:line="240" w:lineRule="auto"/>
              <w:jc w:val="center"/>
              <w:rPr>
                <w:rFonts w:ascii="Arial" w:hAnsi="Arial" w:cs="Arial"/>
                <w:sz w:val="18"/>
                <w:szCs w:val="18"/>
              </w:rPr>
            </w:pPr>
          </w:p>
        </w:tc>
      </w:tr>
      <w:tr w:rsidR="00CE71D5" w:rsidRPr="00EE2E2C" w:rsidTr="00AC6068">
        <w:tc>
          <w:tcPr>
            <w:tcW w:w="3491" w:type="dxa"/>
            <w:tcBorders>
              <w:top w:val="single" w:sz="8" w:space="0" w:color="4F81BD"/>
              <w:left w:val="single" w:sz="8" w:space="0" w:color="4F81BD"/>
              <w:bottom w:val="single" w:sz="8" w:space="0" w:color="4F81BD"/>
              <w:right w:val="single" w:sz="8" w:space="0" w:color="4F81BD"/>
            </w:tcBorders>
            <w:hideMark/>
          </w:tcPr>
          <w:p w:rsidR="00CE71D5" w:rsidRPr="00EE2E2C" w:rsidRDefault="00FD4434" w:rsidP="00DE63D1">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74</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CE71D5" w:rsidRPr="00EE2E2C" w:rsidRDefault="00EE6641" w:rsidP="005B0CD0">
            <w:pPr>
              <w:spacing w:after="0" w:line="240" w:lineRule="auto"/>
              <w:jc w:val="center"/>
              <w:rPr>
                <w:rFonts w:ascii="Arial" w:hAnsi="Arial" w:cs="Arial"/>
                <w:sz w:val="18"/>
                <w:szCs w:val="18"/>
              </w:rPr>
            </w:pPr>
            <w:r>
              <w:rPr>
                <w:rFonts w:ascii="Arial" w:hAnsi="Arial" w:cs="Arial"/>
                <w:sz w:val="18"/>
                <w:szCs w:val="18"/>
              </w:rPr>
              <w:t xml:space="preserve">05 </w:t>
            </w:r>
            <w:r w:rsidR="00093AEC">
              <w:rPr>
                <w:rFonts w:ascii="Arial" w:hAnsi="Arial" w:cs="Arial"/>
                <w:sz w:val="18"/>
                <w:szCs w:val="18"/>
              </w:rPr>
              <w:t xml:space="preserve">de </w:t>
            </w:r>
            <w:r w:rsidR="00AB3C17">
              <w:rPr>
                <w:rFonts w:ascii="Arial" w:hAnsi="Arial" w:cs="Arial"/>
                <w:sz w:val="18"/>
                <w:szCs w:val="18"/>
              </w:rPr>
              <w:t>agosto</w:t>
            </w:r>
          </w:p>
        </w:tc>
        <w:tc>
          <w:tcPr>
            <w:tcW w:w="1132" w:type="dxa"/>
            <w:tcBorders>
              <w:top w:val="single" w:sz="8" w:space="0" w:color="4F81BD"/>
              <w:left w:val="single" w:sz="8" w:space="0" w:color="4F81BD"/>
              <w:bottom w:val="single" w:sz="8" w:space="0" w:color="4F81BD"/>
              <w:right w:val="single" w:sz="8" w:space="0" w:color="4F81BD"/>
            </w:tcBorders>
            <w:hideMark/>
          </w:tcPr>
          <w:p w:rsidR="00CE71D5" w:rsidRPr="00EE2E2C" w:rsidRDefault="006A4E33" w:rsidP="00AC6068">
            <w:pPr>
              <w:spacing w:after="0" w:line="240" w:lineRule="auto"/>
              <w:jc w:val="center"/>
              <w:rPr>
                <w:rFonts w:ascii="Arial" w:hAnsi="Arial" w:cs="Arial"/>
                <w:sz w:val="18"/>
                <w:szCs w:val="18"/>
              </w:rPr>
            </w:pPr>
            <w:r w:rsidRPr="00EE2E2C">
              <w:rPr>
                <w:rFonts w:ascii="Arial" w:hAnsi="Arial" w:cs="Arial"/>
                <w:sz w:val="18"/>
                <w:szCs w:val="18"/>
              </w:rPr>
              <w:t>1</w:t>
            </w:r>
            <w:r w:rsidR="00CE71D5" w:rsidRPr="00EE2E2C">
              <w:rPr>
                <w:rFonts w:ascii="Arial" w:hAnsi="Arial" w:cs="Arial"/>
                <w:sz w:val="18"/>
                <w:szCs w:val="18"/>
              </w:rPr>
              <w:t>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CE71D5" w:rsidRPr="00EE2E2C" w:rsidRDefault="00CE71D5" w:rsidP="00AC6068">
            <w:pPr>
              <w:spacing w:after="0" w:line="240" w:lineRule="auto"/>
              <w:jc w:val="center"/>
              <w:rPr>
                <w:rFonts w:ascii="Arial" w:hAnsi="Arial" w:cs="Arial"/>
                <w:sz w:val="18"/>
                <w:szCs w:val="18"/>
              </w:rPr>
            </w:pPr>
          </w:p>
        </w:tc>
      </w:tr>
      <w:tr w:rsidR="00CE71D5" w:rsidRPr="00EE2E2C" w:rsidTr="00AC6068">
        <w:tc>
          <w:tcPr>
            <w:tcW w:w="3491" w:type="dxa"/>
            <w:tcBorders>
              <w:top w:val="single" w:sz="8" w:space="0" w:color="4F81BD"/>
              <w:left w:val="single" w:sz="8" w:space="0" w:color="4F81BD"/>
              <w:bottom w:val="single" w:sz="8" w:space="0" w:color="4F81BD"/>
              <w:right w:val="single" w:sz="8" w:space="0" w:color="4F81BD"/>
            </w:tcBorders>
            <w:hideMark/>
          </w:tcPr>
          <w:p w:rsidR="00CE71D5" w:rsidRPr="00EE2E2C" w:rsidRDefault="00FD4434" w:rsidP="00DE63D1">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76</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CE71D5" w:rsidRPr="00EE2E2C" w:rsidRDefault="00EE6641" w:rsidP="005B0CD0">
            <w:pPr>
              <w:spacing w:after="0" w:line="240" w:lineRule="auto"/>
              <w:jc w:val="center"/>
              <w:rPr>
                <w:rFonts w:ascii="Arial" w:hAnsi="Arial" w:cs="Arial"/>
                <w:sz w:val="18"/>
                <w:szCs w:val="18"/>
              </w:rPr>
            </w:pPr>
            <w:r>
              <w:rPr>
                <w:rFonts w:ascii="Arial" w:hAnsi="Arial" w:cs="Arial"/>
                <w:sz w:val="18"/>
                <w:szCs w:val="18"/>
              </w:rPr>
              <w:t xml:space="preserve">08 </w:t>
            </w:r>
            <w:r w:rsidR="00093AEC">
              <w:rPr>
                <w:rFonts w:ascii="Arial" w:hAnsi="Arial" w:cs="Arial"/>
                <w:sz w:val="18"/>
                <w:szCs w:val="18"/>
              </w:rPr>
              <w:t xml:space="preserve">de </w:t>
            </w:r>
            <w:r w:rsidR="00AB3C17">
              <w:rPr>
                <w:rFonts w:ascii="Arial" w:hAnsi="Arial" w:cs="Arial"/>
                <w:sz w:val="18"/>
                <w:szCs w:val="18"/>
              </w:rPr>
              <w:t>agosto</w:t>
            </w:r>
          </w:p>
        </w:tc>
        <w:tc>
          <w:tcPr>
            <w:tcW w:w="1132" w:type="dxa"/>
            <w:tcBorders>
              <w:top w:val="single" w:sz="8" w:space="0" w:color="4F81BD"/>
              <w:left w:val="single" w:sz="8" w:space="0" w:color="4F81BD"/>
              <w:bottom w:val="single" w:sz="8" w:space="0" w:color="4F81BD"/>
              <w:right w:val="single" w:sz="8" w:space="0" w:color="4F81BD"/>
            </w:tcBorders>
            <w:hideMark/>
          </w:tcPr>
          <w:p w:rsidR="00CE71D5" w:rsidRPr="00EE2E2C" w:rsidRDefault="00CE71D5"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CE71D5" w:rsidRPr="00EE2E2C" w:rsidRDefault="00CE71D5" w:rsidP="00AC6068">
            <w:pPr>
              <w:spacing w:after="0" w:line="240" w:lineRule="auto"/>
              <w:jc w:val="center"/>
              <w:rPr>
                <w:rFonts w:ascii="Arial" w:hAnsi="Arial" w:cs="Arial"/>
                <w:sz w:val="18"/>
                <w:szCs w:val="18"/>
              </w:rPr>
            </w:pPr>
          </w:p>
        </w:tc>
      </w:tr>
      <w:tr w:rsidR="006A4E33" w:rsidRPr="00EE2E2C" w:rsidTr="00AC6068">
        <w:tc>
          <w:tcPr>
            <w:tcW w:w="3491" w:type="dxa"/>
            <w:tcBorders>
              <w:top w:val="single" w:sz="8" w:space="0" w:color="4F81BD"/>
              <w:left w:val="single" w:sz="8" w:space="0" w:color="4F81BD"/>
              <w:bottom w:val="single" w:sz="8" w:space="0" w:color="4F81BD"/>
              <w:right w:val="single" w:sz="8" w:space="0" w:color="4F81BD"/>
            </w:tcBorders>
            <w:hideMark/>
          </w:tcPr>
          <w:p w:rsidR="006A4E33" w:rsidRPr="00EE2E2C" w:rsidRDefault="00FD4434" w:rsidP="00AC6068">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 xml:space="preserve">Ejercicio </w:t>
            </w:r>
            <w:r w:rsidR="007E3843">
              <w:rPr>
                <w:rFonts w:ascii="Arial" w:eastAsia="Times New Roman" w:hAnsi="Arial" w:cs="Arial"/>
                <w:b/>
                <w:bCs/>
                <w:sz w:val="18"/>
                <w:szCs w:val="18"/>
              </w:rPr>
              <w:t>78</w:t>
            </w:r>
          </w:p>
        </w:tc>
        <w:tc>
          <w:tcPr>
            <w:tcW w:w="1272" w:type="dxa"/>
            <w:tcBorders>
              <w:top w:val="single" w:sz="8" w:space="0" w:color="4F81BD"/>
              <w:left w:val="single" w:sz="8" w:space="0" w:color="4F81BD"/>
              <w:bottom w:val="single" w:sz="8" w:space="0" w:color="4F81BD"/>
              <w:right w:val="single" w:sz="8" w:space="0" w:color="4F81BD"/>
            </w:tcBorders>
            <w:shd w:val="clear" w:color="auto" w:fill="D3DFEE"/>
            <w:hideMark/>
          </w:tcPr>
          <w:p w:rsidR="006A4E33" w:rsidRPr="00EE2E2C" w:rsidRDefault="00EE6641" w:rsidP="00AB3C17">
            <w:pPr>
              <w:spacing w:after="0" w:line="240" w:lineRule="auto"/>
              <w:jc w:val="center"/>
              <w:rPr>
                <w:rFonts w:ascii="Arial" w:hAnsi="Arial" w:cs="Arial"/>
                <w:sz w:val="18"/>
                <w:szCs w:val="18"/>
              </w:rPr>
            </w:pPr>
            <w:r>
              <w:rPr>
                <w:rFonts w:ascii="Arial" w:hAnsi="Arial" w:cs="Arial"/>
                <w:sz w:val="18"/>
                <w:szCs w:val="18"/>
              </w:rPr>
              <w:t xml:space="preserve">16 </w:t>
            </w:r>
            <w:r w:rsidR="00AB3C17">
              <w:rPr>
                <w:rFonts w:ascii="Arial" w:hAnsi="Arial" w:cs="Arial"/>
                <w:sz w:val="18"/>
                <w:szCs w:val="18"/>
              </w:rPr>
              <w:t>d</w:t>
            </w:r>
            <w:r w:rsidR="00652B6C">
              <w:rPr>
                <w:rFonts w:ascii="Arial" w:hAnsi="Arial" w:cs="Arial"/>
                <w:sz w:val="18"/>
                <w:szCs w:val="18"/>
              </w:rPr>
              <w:t xml:space="preserve">e </w:t>
            </w:r>
            <w:r w:rsidR="00AB3C17">
              <w:rPr>
                <w:rFonts w:ascii="Arial" w:hAnsi="Arial" w:cs="Arial"/>
                <w:sz w:val="18"/>
                <w:szCs w:val="18"/>
              </w:rPr>
              <w:t>agosto</w:t>
            </w:r>
          </w:p>
        </w:tc>
        <w:tc>
          <w:tcPr>
            <w:tcW w:w="1132" w:type="dxa"/>
            <w:tcBorders>
              <w:top w:val="single" w:sz="8" w:space="0" w:color="4F81BD"/>
              <w:left w:val="single" w:sz="8" w:space="0" w:color="4F81BD"/>
              <w:bottom w:val="single" w:sz="8" w:space="0" w:color="4F81BD"/>
              <w:right w:val="single" w:sz="8" w:space="0" w:color="4F81BD"/>
            </w:tcBorders>
            <w:hideMark/>
          </w:tcPr>
          <w:p w:rsidR="006A4E33" w:rsidRPr="00EE2E2C" w:rsidRDefault="006A4E33" w:rsidP="00AC6068">
            <w:pPr>
              <w:spacing w:after="0" w:line="240" w:lineRule="auto"/>
              <w:jc w:val="center"/>
              <w:rPr>
                <w:rFonts w:ascii="Arial" w:hAnsi="Arial" w:cs="Arial"/>
                <w:sz w:val="18"/>
                <w:szCs w:val="18"/>
              </w:rPr>
            </w:pPr>
            <w:r w:rsidRPr="00EE2E2C">
              <w:rPr>
                <w:rFonts w:ascii="Arial" w:hAnsi="Arial" w:cs="Arial"/>
                <w:sz w:val="18"/>
                <w:szCs w:val="18"/>
              </w:rPr>
              <w:t>10</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6A4E33" w:rsidRPr="00EE2E2C" w:rsidRDefault="006A4E33" w:rsidP="00AC6068">
            <w:pPr>
              <w:spacing w:after="0" w:line="240" w:lineRule="auto"/>
              <w:jc w:val="center"/>
              <w:rPr>
                <w:rFonts w:ascii="Arial" w:hAnsi="Arial" w:cs="Arial"/>
                <w:sz w:val="18"/>
                <w:szCs w:val="18"/>
              </w:rPr>
            </w:pPr>
          </w:p>
        </w:tc>
      </w:tr>
      <w:tr w:rsidR="00F4342A" w:rsidRPr="00EE2E2C" w:rsidTr="00AC6068">
        <w:tc>
          <w:tcPr>
            <w:tcW w:w="3491" w:type="dxa"/>
            <w:tcBorders>
              <w:top w:val="single" w:sz="8" w:space="0" w:color="4F81BD"/>
              <w:left w:val="single" w:sz="8" w:space="0" w:color="4F81BD"/>
              <w:bottom w:val="single" w:sz="8" w:space="0" w:color="4F81BD"/>
              <w:right w:val="single" w:sz="8" w:space="0" w:color="4F81BD"/>
            </w:tcBorders>
          </w:tcPr>
          <w:p w:rsidR="00F4342A" w:rsidRPr="00EE2E2C" w:rsidRDefault="00F4342A" w:rsidP="00AC6068">
            <w:pPr>
              <w:spacing w:after="0" w:line="240" w:lineRule="auto"/>
              <w:rPr>
                <w:rFonts w:ascii="Arial" w:eastAsia="Times New Roman" w:hAnsi="Arial" w:cs="Arial"/>
                <w:b/>
                <w:bCs/>
                <w:sz w:val="18"/>
                <w:szCs w:val="18"/>
              </w:rPr>
            </w:pPr>
            <w:r w:rsidRPr="00EE2E2C">
              <w:rPr>
                <w:rFonts w:ascii="Arial" w:eastAsia="Times New Roman" w:hAnsi="Arial" w:cs="Arial"/>
                <w:b/>
                <w:bCs/>
                <w:sz w:val="18"/>
                <w:szCs w:val="18"/>
              </w:rPr>
              <w:t>Examen Bimestral</w:t>
            </w:r>
          </w:p>
        </w:tc>
        <w:tc>
          <w:tcPr>
            <w:tcW w:w="1272" w:type="dxa"/>
            <w:tcBorders>
              <w:top w:val="single" w:sz="8" w:space="0" w:color="4F81BD"/>
              <w:left w:val="single" w:sz="8" w:space="0" w:color="4F81BD"/>
              <w:bottom w:val="single" w:sz="8" w:space="0" w:color="4F81BD"/>
              <w:right w:val="single" w:sz="8" w:space="0" w:color="4F81BD"/>
            </w:tcBorders>
            <w:shd w:val="clear" w:color="auto" w:fill="D3DFEE"/>
          </w:tcPr>
          <w:p w:rsidR="00F4342A" w:rsidRPr="00EE2E2C" w:rsidRDefault="00EE6641" w:rsidP="00652B6C">
            <w:pPr>
              <w:spacing w:after="0" w:line="240" w:lineRule="auto"/>
              <w:jc w:val="center"/>
              <w:rPr>
                <w:rFonts w:ascii="Arial" w:hAnsi="Arial" w:cs="Arial"/>
                <w:sz w:val="18"/>
                <w:szCs w:val="18"/>
              </w:rPr>
            </w:pPr>
            <w:r>
              <w:rPr>
                <w:rFonts w:ascii="Arial" w:hAnsi="Arial" w:cs="Arial"/>
                <w:sz w:val="18"/>
                <w:szCs w:val="18"/>
              </w:rPr>
              <w:t xml:space="preserve">22 </w:t>
            </w:r>
            <w:r w:rsidR="00922CC0">
              <w:rPr>
                <w:rFonts w:ascii="Arial" w:hAnsi="Arial" w:cs="Arial"/>
                <w:sz w:val="18"/>
                <w:szCs w:val="18"/>
              </w:rPr>
              <w:t xml:space="preserve">a </w:t>
            </w:r>
            <w:r>
              <w:rPr>
                <w:rFonts w:ascii="Arial" w:hAnsi="Arial" w:cs="Arial"/>
                <w:sz w:val="18"/>
                <w:szCs w:val="18"/>
              </w:rPr>
              <w:t xml:space="preserve">24 </w:t>
            </w:r>
            <w:r w:rsidR="00922CC0">
              <w:rPr>
                <w:rFonts w:ascii="Arial" w:hAnsi="Arial" w:cs="Arial"/>
                <w:sz w:val="18"/>
                <w:szCs w:val="18"/>
              </w:rPr>
              <w:t>de agosto</w:t>
            </w:r>
          </w:p>
        </w:tc>
        <w:tc>
          <w:tcPr>
            <w:tcW w:w="1132" w:type="dxa"/>
            <w:tcBorders>
              <w:top w:val="single" w:sz="8" w:space="0" w:color="4F81BD"/>
              <w:left w:val="single" w:sz="8" w:space="0" w:color="4F81BD"/>
              <w:bottom w:val="single" w:sz="8" w:space="0" w:color="4F81BD"/>
              <w:right w:val="single" w:sz="8" w:space="0" w:color="4F81BD"/>
            </w:tcBorders>
          </w:tcPr>
          <w:p w:rsidR="00F4342A" w:rsidRPr="00EE2E2C" w:rsidRDefault="00F00B6A" w:rsidP="00AC6068">
            <w:pPr>
              <w:spacing w:after="0" w:line="240" w:lineRule="auto"/>
              <w:jc w:val="center"/>
              <w:rPr>
                <w:rFonts w:ascii="Arial" w:hAnsi="Arial" w:cs="Arial"/>
                <w:sz w:val="18"/>
                <w:szCs w:val="18"/>
              </w:rPr>
            </w:pPr>
            <w:r w:rsidRPr="00EE2E2C">
              <w:rPr>
                <w:rFonts w:ascii="Arial" w:hAnsi="Arial" w:cs="Arial"/>
                <w:sz w:val="18"/>
                <w:szCs w:val="18"/>
              </w:rPr>
              <w:t>50</w:t>
            </w:r>
            <w:r w:rsidR="00F4342A" w:rsidRPr="00EE2E2C">
              <w:rPr>
                <w:rFonts w:ascii="Arial" w:hAnsi="Arial" w:cs="Arial"/>
                <w:sz w:val="18"/>
                <w:szCs w:val="18"/>
              </w:rPr>
              <w:t xml:space="preserve"> </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F4342A" w:rsidRPr="00EE2E2C" w:rsidRDefault="00F4342A" w:rsidP="00AC6068">
            <w:pPr>
              <w:spacing w:after="0" w:line="240" w:lineRule="auto"/>
              <w:jc w:val="center"/>
              <w:rPr>
                <w:rFonts w:ascii="Arial" w:hAnsi="Arial" w:cs="Arial"/>
                <w:sz w:val="18"/>
                <w:szCs w:val="18"/>
              </w:rPr>
            </w:pPr>
          </w:p>
        </w:tc>
      </w:tr>
      <w:tr w:rsidR="00F4342A" w:rsidRPr="00EE2E2C" w:rsidTr="00AC6068">
        <w:tc>
          <w:tcPr>
            <w:tcW w:w="4763"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F4342A" w:rsidP="00AC6068">
            <w:pPr>
              <w:spacing w:after="0" w:line="240" w:lineRule="auto"/>
              <w:jc w:val="center"/>
              <w:rPr>
                <w:rFonts w:ascii="Arial" w:eastAsia="Times New Roman" w:hAnsi="Arial" w:cs="Arial"/>
                <w:b/>
                <w:bCs/>
                <w:sz w:val="18"/>
                <w:szCs w:val="18"/>
              </w:rPr>
            </w:pPr>
            <w:r w:rsidRPr="00EE2E2C">
              <w:rPr>
                <w:rFonts w:ascii="Arial" w:eastAsia="Times New Roman" w:hAnsi="Arial" w:cs="Arial"/>
                <w:b/>
                <w:bCs/>
                <w:sz w:val="18"/>
                <w:szCs w:val="18"/>
              </w:rPr>
              <w:t>TOTAL</w:t>
            </w:r>
          </w:p>
        </w:tc>
        <w:tc>
          <w:tcPr>
            <w:tcW w:w="1132" w:type="dxa"/>
            <w:tcBorders>
              <w:top w:val="single" w:sz="8" w:space="0" w:color="4F81BD"/>
              <w:left w:val="single" w:sz="8" w:space="0" w:color="4F81BD"/>
              <w:bottom w:val="single" w:sz="8" w:space="0" w:color="4F81BD"/>
              <w:right w:val="single" w:sz="8" w:space="0" w:color="4F81BD"/>
            </w:tcBorders>
            <w:shd w:val="clear" w:color="auto" w:fill="D3DFEE"/>
            <w:hideMark/>
          </w:tcPr>
          <w:p w:rsidR="00F4342A" w:rsidRPr="00EE2E2C" w:rsidRDefault="00F4342A" w:rsidP="00AC6068">
            <w:pPr>
              <w:spacing w:after="0" w:line="240" w:lineRule="auto"/>
              <w:jc w:val="center"/>
              <w:rPr>
                <w:rFonts w:ascii="Arial" w:hAnsi="Arial" w:cs="Arial"/>
                <w:b/>
                <w:sz w:val="18"/>
                <w:szCs w:val="18"/>
              </w:rPr>
            </w:pPr>
            <w:r w:rsidRPr="00EE2E2C">
              <w:rPr>
                <w:rFonts w:ascii="Arial" w:hAnsi="Arial" w:cs="Arial"/>
                <w:b/>
                <w:sz w:val="18"/>
                <w:szCs w:val="18"/>
              </w:rPr>
              <w:t xml:space="preserve">100 </w:t>
            </w:r>
          </w:p>
        </w:tc>
        <w:tc>
          <w:tcPr>
            <w:tcW w:w="1167" w:type="dxa"/>
            <w:tcBorders>
              <w:top w:val="single" w:sz="8" w:space="0" w:color="4F81BD"/>
              <w:left w:val="single" w:sz="8" w:space="0" w:color="4F81BD"/>
              <w:bottom w:val="single" w:sz="8" w:space="0" w:color="4F81BD"/>
              <w:right w:val="single" w:sz="8" w:space="0" w:color="4F81BD"/>
            </w:tcBorders>
            <w:shd w:val="clear" w:color="auto" w:fill="D3DFEE"/>
          </w:tcPr>
          <w:p w:rsidR="00F4342A" w:rsidRPr="00EE2E2C" w:rsidRDefault="00F4342A" w:rsidP="00AC6068">
            <w:pPr>
              <w:spacing w:after="0" w:line="240" w:lineRule="auto"/>
              <w:jc w:val="center"/>
              <w:rPr>
                <w:rFonts w:ascii="Arial" w:hAnsi="Arial" w:cs="Arial"/>
                <w:sz w:val="18"/>
                <w:szCs w:val="18"/>
              </w:rPr>
            </w:pPr>
          </w:p>
        </w:tc>
      </w:tr>
    </w:tbl>
    <w:p w:rsidR="009C3222" w:rsidRPr="00EE2E2C" w:rsidRDefault="009C3222" w:rsidP="009C3222">
      <w:pPr>
        <w:spacing w:after="0" w:line="240" w:lineRule="auto"/>
        <w:rPr>
          <w:rFonts w:ascii="Arial" w:hAnsi="Arial" w:cs="Arial"/>
          <w:sz w:val="18"/>
          <w:szCs w:val="18"/>
        </w:rPr>
      </w:pPr>
      <w:r w:rsidRPr="00EE2E2C">
        <w:rPr>
          <w:rFonts w:ascii="Arial" w:hAnsi="Arial" w:cs="Arial"/>
          <w:b/>
          <w:sz w:val="18"/>
          <w:szCs w:val="18"/>
        </w:rPr>
        <w:t>NOTA:</w:t>
      </w:r>
      <w:r w:rsidRPr="00EE2E2C">
        <w:rPr>
          <w:rFonts w:ascii="Arial" w:hAnsi="Arial" w:cs="Arial"/>
          <w:sz w:val="18"/>
          <w:szCs w:val="18"/>
        </w:rPr>
        <w:t xml:space="preserve"> Las fechas </w:t>
      </w:r>
      <w:r w:rsidR="00227C97" w:rsidRPr="00EE2E2C">
        <w:rPr>
          <w:rFonts w:ascii="Arial" w:hAnsi="Arial" w:cs="Arial"/>
          <w:sz w:val="18"/>
          <w:szCs w:val="18"/>
        </w:rPr>
        <w:t xml:space="preserve">y actividades </w:t>
      </w:r>
      <w:r w:rsidRPr="00EE2E2C">
        <w:rPr>
          <w:rFonts w:ascii="Arial" w:hAnsi="Arial" w:cs="Arial"/>
          <w:sz w:val="18"/>
          <w:szCs w:val="18"/>
        </w:rPr>
        <w:t>son tentativas y puede existir algún cambio con previa notificación por parte del catedrático, en caso contrario las actividades se llevan a cabo en las fechas indicadas.</w:t>
      </w:r>
    </w:p>
    <w:p w:rsidR="00AB3C17" w:rsidRPr="00D52CD1" w:rsidRDefault="005B3B1E" w:rsidP="00AB3C17">
      <w:pPr>
        <w:spacing w:after="0"/>
        <w:jc w:val="center"/>
        <w:rPr>
          <w:rFonts w:ascii="Arial" w:hAnsi="Arial" w:cs="Arial"/>
          <w:b/>
          <w:sz w:val="24"/>
          <w:szCs w:val="24"/>
        </w:rPr>
      </w:pPr>
      <w:r w:rsidRPr="00EE2E2C">
        <w:rPr>
          <w:rFonts w:ascii="Arial" w:hAnsi="Arial" w:cs="Arial"/>
          <w:sz w:val="18"/>
          <w:szCs w:val="18"/>
        </w:rPr>
        <w:br w:type="column"/>
      </w:r>
      <w:r w:rsidR="00AB3C17" w:rsidRPr="00D52CD1">
        <w:rPr>
          <w:rFonts w:ascii="Arial" w:hAnsi="Arial" w:cs="Arial"/>
          <w:b/>
          <w:sz w:val="24"/>
          <w:szCs w:val="24"/>
        </w:rPr>
        <w:lastRenderedPageBreak/>
        <w:t>Actividades # 1 a 10</w:t>
      </w:r>
    </w:p>
    <w:p w:rsidR="00AB3C17" w:rsidRPr="0009077A" w:rsidRDefault="00AB3C17" w:rsidP="00AB3C17">
      <w:pPr>
        <w:spacing w:after="0"/>
        <w:jc w:val="center"/>
        <w:rPr>
          <w:rFonts w:ascii="Arial" w:hAnsi="Arial" w:cs="Arial"/>
          <w:b/>
          <w:sz w:val="24"/>
          <w:szCs w:val="24"/>
        </w:rPr>
      </w:pPr>
      <w:r w:rsidRPr="0009077A">
        <w:rPr>
          <w:rFonts w:ascii="Arial" w:hAnsi="Arial" w:cs="Arial"/>
          <w:b/>
          <w:sz w:val="24"/>
          <w:szCs w:val="24"/>
        </w:rPr>
        <w:t>Ejercicios Prácticos</w:t>
      </w:r>
    </w:p>
    <w:p w:rsidR="00AB3C17" w:rsidRPr="0009077A" w:rsidRDefault="00AB3C17" w:rsidP="00AB3C17">
      <w:pPr>
        <w:spacing w:after="0"/>
        <w:rPr>
          <w:rFonts w:ascii="Arial" w:hAnsi="Arial" w:cs="Arial"/>
          <w:sz w:val="20"/>
        </w:rPr>
      </w:pPr>
    </w:p>
    <w:p w:rsidR="00AB3C17" w:rsidRPr="0009077A" w:rsidRDefault="00AB3C17" w:rsidP="00AB3C17">
      <w:pPr>
        <w:spacing w:after="0"/>
        <w:rPr>
          <w:rFonts w:ascii="Arial" w:hAnsi="Arial" w:cs="Arial"/>
          <w:b/>
          <w:szCs w:val="24"/>
        </w:rPr>
      </w:pPr>
      <w:r w:rsidRPr="0009077A">
        <w:rPr>
          <w:rFonts w:ascii="Arial" w:hAnsi="Arial" w:cs="Arial"/>
          <w:b/>
          <w:szCs w:val="24"/>
        </w:rPr>
        <w:t>Descripción:</w:t>
      </w:r>
    </w:p>
    <w:p w:rsidR="00AB3C17" w:rsidRPr="0009077A" w:rsidRDefault="00AB3C17" w:rsidP="00AB3C17">
      <w:pPr>
        <w:spacing w:after="0"/>
        <w:jc w:val="both"/>
        <w:rPr>
          <w:rFonts w:ascii="Arial" w:hAnsi="Arial" w:cs="Arial"/>
          <w:sz w:val="20"/>
          <w:szCs w:val="24"/>
        </w:rPr>
      </w:pPr>
      <w:r>
        <w:rPr>
          <w:rFonts w:ascii="Arial" w:hAnsi="Arial" w:cs="Arial"/>
          <w:sz w:val="20"/>
          <w:szCs w:val="24"/>
        </w:rPr>
        <w:t>Para dar cumplimiento a las competencias del curso se desarrollan los ejercicios enumerados en la página anterior en el laboratorio de computación aplicando las diferentes normas contables dictaminadas por las Normas Internacionales de Información Financiera (NIIFS) y las leyes tributarias vigentes en Guatemala, específicamente: Ley del IVA, Ley de Actualización Tributaria y Código de Trabajo; entre otras.</w:t>
      </w:r>
    </w:p>
    <w:p w:rsidR="00AB3C17" w:rsidRPr="0009077A" w:rsidRDefault="00AB3C17" w:rsidP="00AB3C17">
      <w:pPr>
        <w:spacing w:after="0"/>
        <w:rPr>
          <w:rFonts w:ascii="Arial" w:hAnsi="Arial" w:cs="Arial"/>
          <w:sz w:val="20"/>
        </w:rPr>
      </w:pPr>
    </w:p>
    <w:p w:rsidR="00AB3C17" w:rsidRPr="0009077A" w:rsidRDefault="00AB3C17" w:rsidP="00AB3C17">
      <w:pPr>
        <w:spacing w:after="0"/>
        <w:rPr>
          <w:rFonts w:ascii="Arial" w:hAnsi="Arial" w:cs="Arial"/>
          <w:b/>
          <w:szCs w:val="24"/>
        </w:rPr>
      </w:pPr>
      <w:r w:rsidRPr="0009077A">
        <w:rPr>
          <w:rFonts w:ascii="Arial" w:hAnsi="Arial" w:cs="Arial"/>
          <w:b/>
          <w:szCs w:val="24"/>
        </w:rPr>
        <w:t>Objetivos:</w:t>
      </w:r>
    </w:p>
    <w:p w:rsidR="00AB3C17" w:rsidRDefault="00AB3C17" w:rsidP="00AB3C17">
      <w:pPr>
        <w:pStyle w:val="Prrafodelista"/>
        <w:numPr>
          <w:ilvl w:val="0"/>
          <w:numId w:val="48"/>
        </w:numPr>
        <w:spacing w:after="0"/>
        <w:jc w:val="both"/>
        <w:rPr>
          <w:rFonts w:ascii="Arial" w:hAnsi="Arial" w:cs="Arial"/>
          <w:sz w:val="20"/>
          <w:szCs w:val="24"/>
        </w:rPr>
      </w:pPr>
      <w:r>
        <w:rPr>
          <w:rFonts w:ascii="Arial" w:hAnsi="Arial" w:cs="Arial"/>
          <w:sz w:val="20"/>
          <w:szCs w:val="24"/>
        </w:rPr>
        <w:t>Establecer parámetros actuales para el registro contable de movimientos económicos de las empresas.</w:t>
      </w:r>
    </w:p>
    <w:p w:rsidR="00AB3C17" w:rsidRPr="0009077A" w:rsidRDefault="00AB3C17" w:rsidP="00AB3C17">
      <w:pPr>
        <w:pStyle w:val="Prrafodelista"/>
        <w:numPr>
          <w:ilvl w:val="0"/>
          <w:numId w:val="48"/>
        </w:numPr>
        <w:spacing w:after="0"/>
        <w:jc w:val="both"/>
        <w:rPr>
          <w:rFonts w:ascii="Arial" w:hAnsi="Arial" w:cs="Arial"/>
          <w:sz w:val="20"/>
          <w:szCs w:val="24"/>
        </w:rPr>
      </w:pPr>
      <w:r>
        <w:rPr>
          <w:rFonts w:ascii="Arial" w:hAnsi="Arial" w:cs="Arial"/>
          <w:sz w:val="20"/>
          <w:szCs w:val="24"/>
        </w:rPr>
        <w:t>Aplicar las regulaciones técnicas y tributarias vigentes.</w:t>
      </w:r>
    </w:p>
    <w:p w:rsidR="00AB3C17" w:rsidRPr="0009077A" w:rsidRDefault="00AB3C17" w:rsidP="00AB3C17">
      <w:pPr>
        <w:spacing w:after="0"/>
        <w:rPr>
          <w:rFonts w:ascii="Arial" w:hAnsi="Arial" w:cs="Arial"/>
          <w:sz w:val="20"/>
          <w:szCs w:val="24"/>
        </w:rPr>
      </w:pPr>
    </w:p>
    <w:p w:rsidR="00AB3C17" w:rsidRPr="0009077A" w:rsidRDefault="00AB3C17" w:rsidP="00AB3C17">
      <w:pPr>
        <w:spacing w:after="0"/>
        <w:rPr>
          <w:rFonts w:ascii="Arial" w:hAnsi="Arial" w:cs="Arial"/>
          <w:sz w:val="20"/>
          <w:szCs w:val="24"/>
        </w:rPr>
      </w:pPr>
    </w:p>
    <w:p w:rsidR="00AB3C17" w:rsidRPr="0009077A" w:rsidRDefault="00AB3C17" w:rsidP="00AB3C17">
      <w:pPr>
        <w:spacing w:after="0"/>
        <w:rPr>
          <w:rFonts w:ascii="Arial" w:hAnsi="Arial" w:cs="Arial"/>
          <w:b/>
          <w:szCs w:val="24"/>
        </w:rPr>
      </w:pPr>
      <w:r w:rsidRPr="0009077A">
        <w:rPr>
          <w:rFonts w:ascii="Arial" w:hAnsi="Arial" w:cs="Arial"/>
          <w:b/>
          <w:szCs w:val="24"/>
        </w:rPr>
        <w:t>Instrumento de evaluación:</w:t>
      </w:r>
    </w:p>
    <w:p w:rsidR="00AB3C17" w:rsidRPr="0009077A" w:rsidRDefault="00AB3C17" w:rsidP="00AB3C17">
      <w:pPr>
        <w:spacing w:after="0"/>
        <w:rPr>
          <w:rFonts w:ascii="Arial" w:hAnsi="Arial" w:cs="Arial"/>
          <w:sz w:val="20"/>
          <w:szCs w:val="20"/>
        </w:rPr>
      </w:pPr>
      <w:r>
        <w:rPr>
          <w:rFonts w:ascii="Arial" w:hAnsi="Arial" w:cs="Arial"/>
          <w:sz w:val="20"/>
          <w:szCs w:val="20"/>
        </w:rPr>
        <w:t>De cada ejercicio se considerarán los siguientes aspectos procedimentales y cognitivos</w:t>
      </w:r>
      <w:r w:rsidRPr="0009077A">
        <w:rPr>
          <w:rFonts w:ascii="Arial" w:hAnsi="Arial" w:cs="Arial"/>
          <w:sz w:val="20"/>
          <w:szCs w:val="20"/>
        </w:rPr>
        <w:t>:</w:t>
      </w:r>
    </w:p>
    <w:p w:rsidR="00AB3C17" w:rsidRPr="0009077A" w:rsidRDefault="00AB3C17" w:rsidP="00AB3C17">
      <w:pPr>
        <w:spacing w:after="0"/>
        <w:rPr>
          <w:rFonts w:ascii="Arial" w:hAnsi="Arial"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422"/>
      </w:tblGrid>
      <w:tr w:rsidR="00AB3C17" w:rsidRPr="0009077A" w:rsidTr="00BB1305">
        <w:trPr>
          <w:jc w:val="center"/>
        </w:trPr>
        <w:tc>
          <w:tcPr>
            <w:tcW w:w="3769" w:type="dxa"/>
            <w:vAlign w:val="center"/>
          </w:tcPr>
          <w:p w:rsidR="00AB3C17" w:rsidRPr="0009077A" w:rsidRDefault="00AB3C17" w:rsidP="00BB1305">
            <w:pPr>
              <w:spacing w:after="0" w:line="240" w:lineRule="auto"/>
              <w:jc w:val="center"/>
              <w:rPr>
                <w:rFonts w:ascii="Arial" w:hAnsi="Arial" w:cs="Arial"/>
                <w:b/>
                <w:sz w:val="18"/>
                <w:szCs w:val="18"/>
                <w:lang w:eastAsia="es-ES"/>
              </w:rPr>
            </w:pPr>
            <w:r w:rsidRPr="0009077A">
              <w:rPr>
                <w:rFonts w:ascii="Arial" w:hAnsi="Arial" w:cs="Arial"/>
                <w:b/>
                <w:sz w:val="18"/>
                <w:szCs w:val="18"/>
                <w:lang w:eastAsia="es-ES"/>
              </w:rPr>
              <w:t>Tema a evaluar</w:t>
            </w:r>
          </w:p>
        </w:tc>
        <w:tc>
          <w:tcPr>
            <w:tcW w:w="1422" w:type="dxa"/>
            <w:vAlign w:val="center"/>
          </w:tcPr>
          <w:p w:rsidR="00AB3C17" w:rsidRPr="0009077A" w:rsidRDefault="00AB3C17" w:rsidP="00BB1305">
            <w:pPr>
              <w:spacing w:after="0" w:line="240" w:lineRule="auto"/>
              <w:ind w:left="-192" w:firstLine="192"/>
              <w:jc w:val="center"/>
              <w:rPr>
                <w:rFonts w:ascii="Arial" w:hAnsi="Arial" w:cs="Arial"/>
                <w:b/>
                <w:sz w:val="18"/>
                <w:szCs w:val="18"/>
                <w:lang w:eastAsia="es-ES"/>
              </w:rPr>
            </w:pPr>
            <w:r w:rsidRPr="0009077A">
              <w:rPr>
                <w:rFonts w:ascii="Arial" w:hAnsi="Arial" w:cs="Arial"/>
                <w:b/>
                <w:sz w:val="18"/>
                <w:szCs w:val="18"/>
                <w:lang w:eastAsia="es-ES"/>
              </w:rPr>
              <w:t>Ponderación</w:t>
            </w:r>
          </w:p>
        </w:tc>
      </w:tr>
      <w:tr w:rsidR="00AB3C17" w:rsidRPr="0009077A" w:rsidTr="00BB1305">
        <w:trPr>
          <w:jc w:val="center"/>
        </w:trPr>
        <w:tc>
          <w:tcPr>
            <w:tcW w:w="3769" w:type="dxa"/>
          </w:tcPr>
          <w:p w:rsidR="00AB3C17" w:rsidRPr="0009077A" w:rsidRDefault="00AB3C17" w:rsidP="00BB1305">
            <w:pPr>
              <w:spacing w:after="0" w:line="240" w:lineRule="auto"/>
              <w:rPr>
                <w:rFonts w:ascii="Arial" w:hAnsi="Arial" w:cs="Arial"/>
                <w:sz w:val="18"/>
                <w:szCs w:val="18"/>
                <w:lang w:eastAsia="es-ES"/>
              </w:rPr>
            </w:pPr>
            <w:r w:rsidRPr="0009077A">
              <w:rPr>
                <w:rFonts w:ascii="Arial" w:hAnsi="Arial" w:cs="Arial"/>
                <w:sz w:val="18"/>
                <w:szCs w:val="18"/>
                <w:lang w:eastAsia="es-ES"/>
              </w:rPr>
              <w:t>Exactitud en cálculos contables</w:t>
            </w:r>
          </w:p>
        </w:tc>
        <w:tc>
          <w:tcPr>
            <w:tcW w:w="1422" w:type="dxa"/>
            <w:vAlign w:val="center"/>
          </w:tcPr>
          <w:p w:rsidR="00AB3C17" w:rsidRPr="0009077A" w:rsidRDefault="00AB3C17" w:rsidP="00BB1305">
            <w:pPr>
              <w:spacing w:after="0" w:line="240" w:lineRule="auto"/>
              <w:jc w:val="center"/>
              <w:rPr>
                <w:rFonts w:ascii="Arial" w:hAnsi="Arial" w:cs="Arial"/>
                <w:sz w:val="18"/>
                <w:szCs w:val="18"/>
                <w:lang w:eastAsia="es-ES"/>
              </w:rPr>
            </w:pPr>
            <w:r>
              <w:rPr>
                <w:rFonts w:ascii="Arial" w:hAnsi="Arial" w:cs="Arial"/>
                <w:sz w:val="18"/>
                <w:szCs w:val="18"/>
                <w:lang w:eastAsia="es-ES"/>
              </w:rPr>
              <w:t>2</w:t>
            </w:r>
          </w:p>
        </w:tc>
      </w:tr>
      <w:tr w:rsidR="00AB3C17" w:rsidRPr="0009077A" w:rsidTr="00BB1305">
        <w:trPr>
          <w:jc w:val="center"/>
        </w:trPr>
        <w:tc>
          <w:tcPr>
            <w:tcW w:w="3769" w:type="dxa"/>
          </w:tcPr>
          <w:p w:rsidR="00AB3C17" w:rsidRPr="0009077A" w:rsidRDefault="00AB3C17" w:rsidP="00BB1305">
            <w:pPr>
              <w:spacing w:after="0" w:line="240" w:lineRule="auto"/>
              <w:rPr>
                <w:rFonts w:ascii="Arial" w:hAnsi="Arial" w:cs="Arial"/>
                <w:sz w:val="18"/>
                <w:szCs w:val="18"/>
                <w:lang w:eastAsia="es-ES"/>
              </w:rPr>
            </w:pPr>
            <w:r>
              <w:rPr>
                <w:rFonts w:ascii="Arial" w:hAnsi="Arial" w:cs="Arial"/>
                <w:sz w:val="18"/>
                <w:szCs w:val="18"/>
                <w:lang w:eastAsia="es-ES"/>
              </w:rPr>
              <w:t>Aplicación de normas contables</w:t>
            </w:r>
          </w:p>
        </w:tc>
        <w:tc>
          <w:tcPr>
            <w:tcW w:w="1422" w:type="dxa"/>
            <w:vAlign w:val="center"/>
          </w:tcPr>
          <w:p w:rsidR="00AB3C17" w:rsidRPr="0009077A" w:rsidRDefault="00AB3C17" w:rsidP="00BB1305">
            <w:pPr>
              <w:spacing w:after="0" w:line="240" w:lineRule="auto"/>
              <w:jc w:val="center"/>
              <w:rPr>
                <w:rFonts w:ascii="Arial" w:hAnsi="Arial" w:cs="Arial"/>
                <w:sz w:val="18"/>
                <w:szCs w:val="18"/>
                <w:lang w:eastAsia="es-ES"/>
              </w:rPr>
            </w:pPr>
            <w:r>
              <w:rPr>
                <w:rFonts w:ascii="Arial" w:hAnsi="Arial" w:cs="Arial"/>
                <w:sz w:val="18"/>
                <w:szCs w:val="18"/>
                <w:lang w:eastAsia="es-ES"/>
              </w:rPr>
              <w:t>2</w:t>
            </w:r>
          </w:p>
        </w:tc>
      </w:tr>
      <w:tr w:rsidR="00AB3C17" w:rsidRPr="0009077A" w:rsidTr="00BB1305">
        <w:trPr>
          <w:jc w:val="center"/>
        </w:trPr>
        <w:tc>
          <w:tcPr>
            <w:tcW w:w="3769" w:type="dxa"/>
          </w:tcPr>
          <w:p w:rsidR="00AB3C17" w:rsidRPr="0009077A" w:rsidRDefault="00AB3C17" w:rsidP="00BB1305">
            <w:pPr>
              <w:spacing w:after="0" w:line="240" w:lineRule="auto"/>
              <w:rPr>
                <w:rFonts w:ascii="Arial" w:hAnsi="Arial" w:cs="Arial"/>
                <w:sz w:val="18"/>
                <w:szCs w:val="18"/>
                <w:lang w:eastAsia="es-ES"/>
              </w:rPr>
            </w:pPr>
            <w:r w:rsidRPr="0009077A">
              <w:rPr>
                <w:rFonts w:ascii="Arial" w:hAnsi="Arial" w:cs="Arial"/>
                <w:sz w:val="18"/>
                <w:szCs w:val="18"/>
                <w:lang w:eastAsia="es-ES"/>
              </w:rPr>
              <w:t>Estructura de los registros contables</w:t>
            </w:r>
          </w:p>
        </w:tc>
        <w:tc>
          <w:tcPr>
            <w:tcW w:w="1422" w:type="dxa"/>
            <w:vAlign w:val="center"/>
          </w:tcPr>
          <w:p w:rsidR="00AB3C17" w:rsidRPr="0009077A" w:rsidRDefault="00AB3C17" w:rsidP="00BB1305">
            <w:pPr>
              <w:spacing w:after="0" w:line="240" w:lineRule="auto"/>
              <w:jc w:val="center"/>
              <w:rPr>
                <w:rFonts w:ascii="Arial" w:hAnsi="Arial" w:cs="Arial"/>
                <w:sz w:val="18"/>
                <w:szCs w:val="18"/>
                <w:lang w:eastAsia="es-ES"/>
              </w:rPr>
            </w:pPr>
            <w:r>
              <w:rPr>
                <w:rFonts w:ascii="Arial" w:hAnsi="Arial" w:cs="Arial"/>
                <w:sz w:val="18"/>
                <w:szCs w:val="18"/>
                <w:lang w:eastAsia="es-ES"/>
              </w:rPr>
              <w:t>2</w:t>
            </w:r>
          </w:p>
        </w:tc>
      </w:tr>
      <w:tr w:rsidR="00AB3C17" w:rsidRPr="0009077A" w:rsidTr="00BB1305">
        <w:trPr>
          <w:jc w:val="center"/>
        </w:trPr>
        <w:tc>
          <w:tcPr>
            <w:tcW w:w="3769" w:type="dxa"/>
          </w:tcPr>
          <w:p w:rsidR="00AB3C17" w:rsidRPr="0009077A" w:rsidRDefault="00AB3C17" w:rsidP="00BB1305">
            <w:pPr>
              <w:spacing w:after="0" w:line="240" w:lineRule="auto"/>
              <w:rPr>
                <w:rFonts w:ascii="Arial" w:hAnsi="Arial" w:cs="Arial"/>
                <w:sz w:val="18"/>
                <w:szCs w:val="18"/>
                <w:lang w:eastAsia="es-ES"/>
              </w:rPr>
            </w:pPr>
            <w:r>
              <w:rPr>
                <w:rFonts w:ascii="Arial" w:hAnsi="Arial" w:cs="Arial"/>
                <w:sz w:val="18"/>
                <w:szCs w:val="18"/>
                <w:lang w:eastAsia="es-ES"/>
              </w:rPr>
              <w:t>Aplicación de normas tributarias</w:t>
            </w:r>
          </w:p>
        </w:tc>
        <w:tc>
          <w:tcPr>
            <w:tcW w:w="1422" w:type="dxa"/>
            <w:vAlign w:val="center"/>
          </w:tcPr>
          <w:p w:rsidR="00AB3C17" w:rsidRPr="0009077A" w:rsidRDefault="00AB3C17" w:rsidP="00BB1305">
            <w:pPr>
              <w:spacing w:after="0" w:line="240" w:lineRule="auto"/>
              <w:jc w:val="center"/>
              <w:rPr>
                <w:rFonts w:ascii="Arial" w:hAnsi="Arial" w:cs="Arial"/>
                <w:sz w:val="18"/>
                <w:szCs w:val="18"/>
                <w:lang w:eastAsia="es-ES"/>
              </w:rPr>
            </w:pPr>
            <w:r>
              <w:rPr>
                <w:rFonts w:ascii="Arial" w:hAnsi="Arial" w:cs="Arial"/>
                <w:sz w:val="18"/>
                <w:szCs w:val="18"/>
                <w:lang w:eastAsia="es-ES"/>
              </w:rPr>
              <w:t>2</w:t>
            </w:r>
          </w:p>
        </w:tc>
      </w:tr>
      <w:tr w:rsidR="00AB3C17" w:rsidRPr="0009077A" w:rsidTr="00BB1305">
        <w:trPr>
          <w:jc w:val="center"/>
        </w:trPr>
        <w:tc>
          <w:tcPr>
            <w:tcW w:w="3769" w:type="dxa"/>
          </w:tcPr>
          <w:p w:rsidR="00AB3C17" w:rsidRPr="0009077A" w:rsidRDefault="00AB3C17" w:rsidP="00BB1305">
            <w:pPr>
              <w:spacing w:after="0" w:line="240" w:lineRule="auto"/>
              <w:jc w:val="both"/>
              <w:rPr>
                <w:rFonts w:ascii="Arial" w:hAnsi="Arial" w:cs="Arial"/>
                <w:sz w:val="18"/>
                <w:szCs w:val="18"/>
                <w:lang w:eastAsia="es-ES"/>
              </w:rPr>
            </w:pPr>
            <w:r>
              <w:rPr>
                <w:rFonts w:ascii="Arial" w:hAnsi="Arial" w:cs="Arial"/>
                <w:sz w:val="18"/>
                <w:szCs w:val="18"/>
                <w:lang w:eastAsia="es-ES"/>
              </w:rPr>
              <w:t>Utilización de material</w:t>
            </w:r>
          </w:p>
        </w:tc>
        <w:tc>
          <w:tcPr>
            <w:tcW w:w="1422" w:type="dxa"/>
            <w:vAlign w:val="center"/>
          </w:tcPr>
          <w:p w:rsidR="00AB3C17" w:rsidRPr="0009077A" w:rsidRDefault="00AB3C17" w:rsidP="00BB1305">
            <w:pPr>
              <w:spacing w:after="0" w:line="240" w:lineRule="auto"/>
              <w:jc w:val="center"/>
              <w:rPr>
                <w:rFonts w:ascii="Arial" w:hAnsi="Arial" w:cs="Arial"/>
                <w:sz w:val="18"/>
                <w:szCs w:val="18"/>
                <w:lang w:eastAsia="es-ES"/>
              </w:rPr>
            </w:pPr>
            <w:r>
              <w:rPr>
                <w:rFonts w:ascii="Arial" w:hAnsi="Arial" w:cs="Arial"/>
                <w:sz w:val="18"/>
                <w:szCs w:val="18"/>
                <w:lang w:eastAsia="es-ES"/>
              </w:rPr>
              <w:t>2</w:t>
            </w:r>
          </w:p>
        </w:tc>
      </w:tr>
      <w:tr w:rsidR="00AB3C17" w:rsidRPr="0009077A" w:rsidTr="00BB1305">
        <w:trPr>
          <w:jc w:val="center"/>
        </w:trPr>
        <w:tc>
          <w:tcPr>
            <w:tcW w:w="3769" w:type="dxa"/>
          </w:tcPr>
          <w:p w:rsidR="00AB3C17" w:rsidRPr="0009077A" w:rsidRDefault="00AB3C17" w:rsidP="00BB1305">
            <w:pPr>
              <w:spacing w:after="0" w:line="240" w:lineRule="auto"/>
              <w:jc w:val="center"/>
              <w:rPr>
                <w:rFonts w:ascii="Arial" w:hAnsi="Arial" w:cs="Arial"/>
                <w:sz w:val="18"/>
                <w:szCs w:val="18"/>
                <w:lang w:eastAsia="es-ES"/>
              </w:rPr>
            </w:pPr>
            <w:r w:rsidRPr="0009077A">
              <w:rPr>
                <w:rFonts w:ascii="Arial" w:hAnsi="Arial" w:cs="Arial"/>
                <w:b/>
                <w:sz w:val="18"/>
                <w:szCs w:val="18"/>
                <w:lang w:eastAsia="es-ES"/>
              </w:rPr>
              <w:t>Total</w:t>
            </w:r>
          </w:p>
        </w:tc>
        <w:tc>
          <w:tcPr>
            <w:tcW w:w="1422" w:type="dxa"/>
            <w:vAlign w:val="center"/>
          </w:tcPr>
          <w:p w:rsidR="00AB3C17" w:rsidRPr="0009077A" w:rsidRDefault="00AB3C17" w:rsidP="00BB1305">
            <w:pPr>
              <w:spacing w:after="0" w:line="240" w:lineRule="auto"/>
              <w:jc w:val="center"/>
              <w:rPr>
                <w:rFonts w:ascii="Arial" w:hAnsi="Arial" w:cs="Arial"/>
                <w:sz w:val="18"/>
                <w:szCs w:val="18"/>
                <w:lang w:eastAsia="es-ES"/>
              </w:rPr>
            </w:pPr>
            <w:r w:rsidRPr="0009077A">
              <w:rPr>
                <w:rFonts w:ascii="Arial" w:hAnsi="Arial" w:cs="Arial"/>
                <w:sz w:val="18"/>
                <w:szCs w:val="18"/>
                <w:lang w:eastAsia="es-ES"/>
              </w:rPr>
              <w:t>10</w:t>
            </w:r>
          </w:p>
        </w:tc>
      </w:tr>
    </w:tbl>
    <w:p w:rsidR="00AB3C17" w:rsidRPr="0009077A" w:rsidRDefault="00AB3C17" w:rsidP="00AB3C17">
      <w:pPr>
        <w:rPr>
          <w:rFonts w:ascii="Arial" w:hAnsi="Arial" w:cs="Arial"/>
          <w:sz w:val="18"/>
          <w:szCs w:val="18"/>
        </w:rPr>
      </w:pPr>
    </w:p>
    <w:p w:rsidR="0040588B" w:rsidRPr="00CB2810" w:rsidRDefault="0040588B" w:rsidP="0040588B">
      <w:pPr>
        <w:spacing w:after="0" w:line="240" w:lineRule="auto"/>
        <w:jc w:val="center"/>
        <w:rPr>
          <w:rFonts w:ascii="Arial" w:hAnsi="Arial" w:cs="Arial"/>
          <w:b/>
          <w:sz w:val="18"/>
          <w:szCs w:val="18"/>
        </w:rPr>
      </w:pPr>
      <w:r>
        <w:rPr>
          <w:rFonts w:ascii="Arial" w:hAnsi="Arial" w:cs="Arial"/>
          <w:b/>
          <w:sz w:val="18"/>
          <w:szCs w:val="18"/>
        </w:rPr>
        <w:br w:type="column"/>
      </w:r>
      <w:r w:rsidRPr="00CB2810">
        <w:rPr>
          <w:rFonts w:ascii="Arial" w:hAnsi="Arial" w:cs="Arial"/>
          <w:b/>
          <w:sz w:val="18"/>
          <w:szCs w:val="18"/>
        </w:rPr>
        <w:lastRenderedPageBreak/>
        <w:t>Actividad de Mejora 1</w:t>
      </w:r>
    </w:p>
    <w:p w:rsidR="0040588B" w:rsidRDefault="0040588B" w:rsidP="0040588B">
      <w:pPr>
        <w:spacing w:after="0"/>
        <w:jc w:val="center"/>
        <w:rPr>
          <w:rFonts w:cs="Calibri"/>
          <w:b/>
          <w:sz w:val="24"/>
          <w:szCs w:val="24"/>
        </w:rPr>
      </w:pPr>
      <w:r>
        <w:rPr>
          <w:rFonts w:cs="Calibri"/>
          <w:b/>
          <w:sz w:val="24"/>
          <w:szCs w:val="24"/>
        </w:rPr>
        <w:t>Ejercicios Cierre Contable Industrial</w:t>
      </w:r>
    </w:p>
    <w:p w:rsidR="0040588B" w:rsidRDefault="0040588B" w:rsidP="0040588B">
      <w:pPr>
        <w:spacing w:after="0"/>
        <w:rPr>
          <w:rFonts w:cs="Calibri"/>
          <w:b/>
          <w:szCs w:val="24"/>
        </w:rPr>
      </w:pPr>
      <w:r>
        <w:rPr>
          <w:rFonts w:cs="Calibri"/>
          <w:b/>
          <w:szCs w:val="24"/>
        </w:rPr>
        <w:t>Descripción:</w:t>
      </w:r>
    </w:p>
    <w:p w:rsidR="0040588B" w:rsidRDefault="0040588B" w:rsidP="0040588B">
      <w:pPr>
        <w:jc w:val="both"/>
        <w:rPr>
          <w:rFonts w:cs="Calibri"/>
          <w:sz w:val="20"/>
          <w:szCs w:val="24"/>
        </w:rPr>
      </w:pPr>
      <w:r>
        <w:rPr>
          <w:rFonts w:cs="Calibri"/>
          <w:sz w:val="20"/>
          <w:szCs w:val="24"/>
        </w:rPr>
        <w:t xml:space="preserve">Los estudiantes que por diversas razones deban mejorar la nota de zona de la presente unidad deben desarrollar los ejercicios 71 a 75 del libro </w:t>
      </w:r>
      <w:r>
        <w:rPr>
          <w:rFonts w:cs="Calibri"/>
          <w:b/>
          <w:sz w:val="20"/>
          <w:szCs w:val="24"/>
        </w:rPr>
        <w:t>Practiquemos Contabilidad General, de Sociedades y de Costos</w:t>
      </w:r>
      <w:r>
        <w:rPr>
          <w:rFonts w:cs="Calibri"/>
          <w:sz w:val="20"/>
          <w:szCs w:val="24"/>
        </w:rPr>
        <w:t xml:space="preserve">.  De cada uno de éstos se deben elaborar: </w:t>
      </w:r>
      <w:r>
        <w:rPr>
          <w:rFonts w:cs="Calibri"/>
          <w:b/>
          <w:sz w:val="20"/>
          <w:szCs w:val="24"/>
        </w:rPr>
        <w:t xml:space="preserve">balance de Saldos, ajustes, balance de saldos ajustados y estados financieros y partidas de liquidación y cierre </w:t>
      </w:r>
      <w:r>
        <w:rPr>
          <w:rFonts w:cs="Calibri"/>
          <w:sz w:val="20"/>
          <w:szCs w:val="24"/>
        </w:rPr>
        <w:t>en forma manuscrita y digital, tomando en consideración la aplicación de las diferentes normativas técnicas y legales.</w:t>
      </w:r>
    </w:p>
    <w:p w:rsidR="0040588B" w:rsidRDefault="0040588B" w:rsidP="0040588B">
      <w:pPr>
        <w:jc w:val="both"/>
        <w:rPr>
          <w:rFonts w:cs="Calibri"/>
          <w:sz w:val="20"/>
          <w:szCs w:val="24"/>
        </w:rPr>
      </w:pPr>
    </w:p>
    <w:p w:rsidR="0040588B" w:rsidRDefault="0040588B" w:rsidP="0040588B">
      <w:pPr>
        <w:spacing w:after="0"/>
        <w:rPr>
          <w:rFonts w:cs="Calibri"/>
          <w:b/>
          <w:szCs w:val="24"/>
        </w:rPr>
      </w:pPr>
      <w:r>
        <w:rPr>
          <w:rFonts w:cs="Calibri"/>
          <w:b/>
          <w:szCs w:val="24"/>
        </w:rPr>
        <w:t>Instrumento de evaluación:</w:t>
      </w:r>
    </w:p>
    <w:p w:rsidR="0040588B" w:rsidRDefault="0040588B" w:rsidP="0040588B">
      <w:pPr>
        <w:jc w:val="both"/>
        <w:rPr>
          <w:rFonts w:cs="Calibri"/>
          <w:sz w:val="20"/>
          <w:szCs w:val="24"/>
        </w:rPr>
      </w:pPr>
      <w:r>
        <w:rPr>
          <w:rFonts w:cs="Calibri"/>
          <w:sz w:val="20"/>
          <w:szCs w:val="24"/>
        </w:rPr>
        <w:t>Los aspectos a evaluar de cada ejercicio 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267"/>
      </w:tblGrid>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b/>
                <w:sz w:val="18"/>
                <w:szCs w:val="18"/>
                <w:lang w:eastAsia="es-ES"/>
              </w:rPr>
            </w:pPr>
            <w:r>
              <w:rPr>
                <w:rFonts w:cs="Calibri"/>
                <w:b/>
                <w:sz w:val="18"/>
                <w:szCs w:val="18"/>
                <w:lang w:eastAsia="es-ES"/>
              </w:rPr>
              <w:t>Tema a evaluar</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ind w:left="-192" w:firstLine="192"/>
              <w:jc w:val="center"/>
              <w:rPr>
                <w:rFonts w:cs="Calibri"/>
                <w:b/>
                <w:sz w:val="18"/>
                <w:szCs w:val="18"/>
                <w:lang w:eastAsia="es-ES"/>
              </w:rPr>
            </w:pPr>
            <w:r>
              <w:rPr>
                <w:rFonts w:cs="Calibri"/>
                <w:b/>
                <w:sz w:val="18"/>
                <w:szCs w:val="18"/>
                <w:lang w:eastAsia="es-ES"/>
              </w:rPr>
              <w:t>Ponderación</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 xml:space="preserve">Exactitud en los cálculos contables </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30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Estructura de los registros contables</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30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Ortografía</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20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Presentación (Limpieza y Orden)</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20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jc w:val="center"/>
              <w:rPr>
                <w:rFonts w:cs="Calibri"/>
                <w:sz w:val="18"/>
                <w:szCs w:val="18"/>
                <w:lang w:eastAsia="es-ES"/>
              </w:rPr>
            </w:pPr>
            <w:r>
              <w:rPr>
                <w:rFonts w:cs="Calibri"/>
                <w:b/>
                <w:sz w:val="18"/>
                <w:szCs w:val="18"/>
                <w:lang w:eastAsia="es-ES"/>
              </w:rPr>
              <w:t>Total</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100</w:t>
            </w:r>
          </w:p>
        </w:tc>
      </w:tr>
    </w:tbl>
    <w:p w:rsidR="0040588B" w:rsidRDefault="0040588B" w:rsidP="0040588B">
      <w:pPr>
        <w:rPr>
          <w:rFonts w:eastAsia="Times New Roman"/>
          <w:sz w:val="18"/>
          <w:szCs w:val="18"/>
          <w:lang w:val="es-ES"/>
        </w:rPr>
      </w:pPr>
    </w:p>
    <w:p w:rsidR="0040588B" w:rsidRDefault="0040588B" w:rsidP="0040588B">
      <w:pPr>
        <w:jc w:val="both"/>
        <w:rPr>
          <w:rFonts w:cs="Calibri"/>
          <w:sz w:val="20"/>
          <w:szCs w:val="24"/>
        </w:rPr>
      </w:pPr>
      <w:r>
        <w:rPr>
          <w:rFonts w:cs="Calibri"/>
          <w:sz w:val="20"/>
          <w:szCs w:val="24"/>
        </w:rPr>
        <w:t>El cotejo anterior está ponderado sobre  100 puntos, quedando a las necesidades del estudiante la equivalencia en puntos efectivos por parte del docente del curso.</w:t>
      </w:r>
    </w:p>
    <w:p w:rsidR="0040588B" w:rsidRPr="00CB2810" w:rsidRDefault="0040588B" w:rsidP="0040588B">
      <w:pPr>
        <w:spacing w:after="0" w:line="240" w:lineRule="auto"/>
        <w:jc w:val="center"/>
        <w:rPr>
          <w:rFonts w:ascii="Arial" w:hAnsi="Arial" w:cs="Arial"/>
          <w:b/>
          <w:sz w:val="18"/>
          <w:szCs w:val="18"/>
        </w:rPr>
      </w:pPr>
      <w:r>
        <w:rPr>
          <w:rFonts w:cs="Calibri"/>
          <w:sz w:val="20"/>
          <w:szCs w:val="20"/>
        </w:rPr>
        <w:br w:type="column"/>
      </w:r>
      <w:r w:rsidRPr="00CB2810">
        <w:rPr>
          <w:rFonts w:ascii="Arial" w:hAnsi="Arial" w:cs="Arial"/>
          <w:b/>
          <w:sz w:val="18"/>
          <w:szCs w:val="18"/>
        </w:rPr>
        <w:lastRenderedPageBreak/>
        <w:t>Actividad de Mejora 2</w:t>
      </w:r>
    </w:p>
    <w:p w:rsidR="0040588B" w:rsidRDefault="0040588B" w:rsidP="0040588B">
      <w:pPr>
        <w:spacing w:after="0"/>
        <w:jc w:val="center"/>
        <w:rPr>
          <w:rFonts w:cs="Calibri"/>
          <w:b/>
          <w:sz w:val="24"/>
          <w:szCs w:val="24"/>
        </w:rPr>
      </w:pPr>
      <w:r>
        <w:rPr>
          <w:rFonts w:cs="Calibri"/>
          <w:b/>
          <w:sz w:val="24"/>
          <w:szCs w:val="24"/>
        </w:rPr>
        <w:t>Ejercicios Cierre Contable Industrial</w:t>
      </w:r>
    </w:p>
    <w:p w:rsidR="0040588B" w:rsidRDefault="0040588B" w:rsidP="0040588B">
      <w:pPr>
        <w:spacing w:after="0"/>
        <w:jc w:val="center"/>
        <w:rPr>
          <w:rFonts w:cs="Calibri"/>
          <w:b/>
          <w:sz w:val="24"/>
          <w:szCs w:val="24"/>
        </w:rPr>
      </w:pPr>
      <w:r>
        <w:rPr>
          <w:rFonts w:cs="Calibri"/>
          <w:b/>
          <w:sz w:val="24"/>
          <w:szCs w:val="24"/>
        </w:rPr>
        <w:t>Proporcionados por el Catedrático</w:t>
      </w:r>
    </w:p>
    <w:p w:rsidR="0040588B" w:rsidRDefault="0040588B" w:rsidP="0040588B">
      <w:pPr>
        <w:spacing w:after="0"/>
        <w:rPr>
          <w:rFonts w:cs="Calibri"/>
          <w:b/>
          <w:szCs w:val="24"/>
        </w:rPr>
      </w:pPr>
      <w:r>
        <w:rPr>
          <w:rFonts w:cs="Calibri"/>
          <w:b/>
          <w:szCs w:val="24"/>
        </w:rPr>
        <w:t>Descripción:</w:t>
      </w:r>
    </w:p>
    <w:p w:rsidR="0040588B" w:rsidRDefault="0040588B" w:rsidP="0040588B">
      <w:pPr>
        <w:jc w:val="both"/>
        <w:rPr>
          <w:rFonts w:cs="Calibri"/>
          <w:sz w:val="20"/>
          <w:szCs w:val="24"/>
        </w:rPr>
      </w:pPr>
      <w:r>
        <w:rPr>
          <w:rFonts w:cs="Calibri"/>
          <w:sz w:val="20"/>
          <w:szCs w:val="24"/>
        </w:rPr>
        <w:t xml:space="preserve">Los estudiantes que por diversas razones deban mejorar la nota de zona de la presente unidad deben desarrollar el juego de ejercicios proporcionados por el (la) catedrático (a) del curso.  De cada uno de éstos se deben elaborar: </w:t>
      </w:r>
      <w:r>
        <w:rPr>
          <w:rFonts w:cs="Calibri"/>
          <w:b/>
          <w:sz w:val="20"/>
          <w:szCs w:val="24"/>
        </w:rPr>
        <w:t xml:space="preserve">balance de Saldos, ajustes, balance de saldos ajustados y estados financieros y partidas de liquidación y cierre </w:t>
      </w:r>
      <w:r>
        <w:rPr>
          <w:rFonts w:cs="Calibri"/>
          <w:sz w:val="20"/>
          <w:szCs w:val="24"/>
        </w:rPr>
        <w:t>en forma manuscrita, tomando en consideración la aplicación de las diferentes normativas técnicas y legales.</w:t>
      </w:r>
    </w:p>
    <w:p w:rsidR="0040588B" w:rsidRDefault="0040588B" w:rsidP="0040588B">
      <w:pPr>
        <w:jc w:val="both"/>
        <w:rPr>
          <w:rFonts w:cs="Calibri"/>
          <w:sz w:val="20"/>
          <w:szCs w:val="24"/>
        </w:rPr>
      </w:pPr>
    </w:p>
    <w:p w:rsidR="0040588B" w:rsidRDefault="0040588B" w:rsidP="0040588B">
      <w:pPr>
        <w:spacing w:after="0"/>
        <w:rPr>
          <w:rFonts w:cs="Calibri"/>
          <w:b/>
          <w:szCs w:val="24"/>
        </w:rPr>
      </w:pPr>
      <w:r>
        <w:rPr>
          <w:rFonts w:cs="Calibri"/>
          <w:b/>
          <w:szCs w:val="24"/>
        </w:rPr>
        <w:t>Instrumento de evaluación:</w:t>
      </w:r>
    </w:p>
    <w:p w:rsidR="0040588B" w:rsidRDefault="0040588B" w:rsidP="0040588B">
      <w:pPr>
        <w:jc w:val="both"/>
        <w:rPr>
          <w:rFonts w:cs="Calibri"/>
          <w:sz w:val="20"/>
          <w:szCs w:val="24"/>
        </w:rPr>
      </w:pPr>
      <w:r>
        <w:rPr>
          <w:rFonts w:cs="Calibri"/>
          <w:sz w:val="20"/>
          <w:szCs w:val="24"/>
        </w:rPr>
        <w:t>Los aspectos a evaluar de cada ejercicio 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267"/>
      </w:tblGrid>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b/>
                <w:sz w:val="18"/>
                <w:szCs w:val="18"/>
                <w:lang w:eastAsia="es-ES"/>
              </w:rPr>
            </w:pPr>
            <w:r>
              <w:rPr>
                <w:rFonts w:cs="Calibri"/>
                <w:b/>
                <w:sz w:val="18"/>
                <w:szCs w:val="18"/>
                <w:lang w:eastAsia="es-ES"/>
              </w:rPr>
              <w:t>Tema a evaluar</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ind w:left="-192" w:firstLine="192"/>
              <w:jc w:val="center"/>
              <w:rPr>
                <w:rFonts w:cs="Calibri"/>
                <w:b/>
                <w:sz w:val="18"/>
                <w:szCs w:val="18"/>
                <w:lang w:eastAsia="es-ES"/>
              </w:rPr>
            </w:pPr>
            <w:r>
              <w:rPr>
                <w:rFonts w:cs="Calibri"/>
                <w:b/>
                <w:sz w:val="18"/>
                <w:szCs w:val="18"/>
                <w:lang w:eastAsia="es-ES"/>
              </w:rPr>
              <w:t>Ponderación</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 xml:space="preserve">Exactitud en los cálculos contables </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30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Estructura de los registros contables</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30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Ortografía</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20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rPr>
                <w:rFonts w:cs="Calibri"/>
                <w:sz w:val="18"/>
                <w:szCs w:val="18"/>
                <w:lang w:eastAsia="es-ES"/>
              </w:rPr>
            </w:pPr>
            <w:r>
              <w:rPr>
                <w:rFonts w:cs="Calibri"/>
                <w:sz w:val="18"/>
                <w:szCs w:val="18"/>
                <w:lang w:eastAsia="es-ES"/>
              </w:rPr>
              <w:t>Presentación (Limpieza y Orden)</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20</w:t>
            </w:r>
          </w:p>
        </w:tc>
      </w:tr>
      <w:tr w:rsidR="0040588B" w:rsidTr="00C6257B">
        <w:trPr>
          <w:jc w:val="center"/>
        </w:trPr>
        <w:tc>
          <w:tcPr>
            <w:tcW w:w="3094" w:type="dxa"/>
            <w:tcBorders>
              <w:top w:val="single" w:sz="4" w:space="0" w:color="auto"/>
              <w:left w:val="single" w:sz="4" w:space="0" w:color="auto"/>
              <w:bottom w:val="single" w:sz="4" w:space="0" w:color="auto"/>
              <w:right w:val="single" w:sz="4" w:space="0" w:color="auto"/>
            </w:tcBorders>
            <w:hideMark/>
          </w:tcPr>
          <w:p w:rsidR="0040588B" w:rsidRDefault="0040588B" w:rsidP="00C6257B">
            <w:pPr>
              <w:spacing w:after="0" w:line="240" w:lineRule="auto"/>
              <w:jc w:val="center"/>
              <w:rPr>
                <w:rFonts w:cs="Calibri"/>
                <w:sz w:val="18"/>
                <w:szCs w:val="18"/>
                <w:lang w:eastAsia="es-ES"/>
              </w:rPr>
            </w:pPr>
            <w:r>
              <w:rPr>
                <w:rFonts w:cs="Calibri"/>
                <w:b/>
                <w:sz w:val="18"/>
                <w:szCs w:val="18"/>
                <w:lang w:eastAsia="es-ES"/>
              </w:rPr>
              <w:t>Total</w:t>
            </w:r>
          </w:p>
        </w:tc>
        <w:tc>
          <w:tcPr>
            <w:tcW w:w="1267" w:type="dxa"/>
            <w:tcBorders>
              <w:top w:val="single" w:sz="4" w:space="0" w:color="auto"/>
              <w:left w:val="single" w:sz="4" w:space="0" w:color="auto"/>
              <w:bottom w:val="single" w:sz="4" w:space="0" w:color="auto"/>
              <w:right w:val="single" w:sz="4" w:space="0" w:color="auto"/>
            </w:tcBorders>
            <w:vAlign w:val="center"/>
            <w:hideMark/>
          </w:tcPr>
          <w:p w:rsidR="0040588B" w:rsidRDefault="0040588B" w:rsidP="00C6257B">
            <w:pPr>
              <w:spacing w:after="0" w:line="240" w:lineRule="auto"/>
              <w:jc w:val="center"/>
              <w:rPr>
                <w:rFonts w:cs="Calibri"/>
                <w:sz w:val="18"/>
                <w:szCs w:val="18"/>
                <w:lang w:eastAsia="es-ES"/>
              </w:rPr>
            </w:pPr>
            <w:r>
              <w:rPr>
                <w:rFonts w:cs="Calibri"/>
                <w:sz w:val="18"/>
                <w:szCs w:val="18"/>
                <w:lang w:eastAsia="es-ES"/>
              </w:rPr>
              <w:t>100</w:t>
            </w:r>
          </w:p>
        </w:tc>
      </w:tr>
    </w:tbl>
    <w:p w:rsidR="0040588B" w:rsidRDefault="0040588B" w:rsidP="0040588B">
      <w:pPr>
        <w:rPr>
          <w:rFonts w:eastAsia="Times New Roman"/>
          <w:sz w:val="18"/>
          <w:szCs w:val="18"/>
          <w:lang w:val="es-ES"/>
        </w:rPr>
      </w:pPr>
    </w:p>
    <w:p w:rsidR="0040588B" w:rsidRDefault="0040588B" w:rsidP="0040588B">
      <w:pPr>
        <w:jc w:val="both"/>
        <w:rPr>
          <w:rFonts w:cs="Calibri"/>
          <w:sz w:val="20"/>
          <w:szCs w:val="24"/>
        </w:rPr>
      </w:pPr>
      <w:r>
        <w:rPr>
          <w:rFonts w:cs="Calibri"/>
          <w:sz w:val="20"/>
          <w:szCs w:val="24"/>
        </w:rPr>
        <w:t>El cotejo anterior está ponderado sobre  100 puntos, quedando a las necesidades del estudiante la equivalencia en puntos efectivos por parte del docente del curso.</w:t>
      </w:r>
    </w:p>
    <w:p w:rsidR="00AB3C17" w:rsidRPr="00EE2E2C" w:rsidRDefault="00AB3C17" w:rsidP="00AB3C17">
      <w:pPr>
        <w:spacing w:after="0" w:line="240" w:lineRule="auto"/>
        <w:jc w:val="both"/>
        <w:rPr>
          <w:rFonts w:ascii="Arial" w:hAnsi="Arial" w:cs="Arial"/>
          <w:b/>
          <w:sz w:val="18"/>
          <w:szCs w:val="18"/>
        </w:rPr>
      </w:pPr>
    </w:p>
    <w:p w:rsidR="00AB3C17" w:rsidRPr="00EE2E2C" w:rsidRDefault="00AB3C17" w:rsidP="00AB3C17">
      <w:pPr>
        <w:spacing w:after="0" w:line="240" w:lineRule="auto"/>
        <w:jc w:val="both"/>
        <w:rPr>
          <w:rFonts w:ascii="Arial" w:hAnsi="Arial" w:cs="Arial"/>
          <w:b/>
          <w:sz w:val="18"/>
          <w:szCs w:val="18"/>
        </w:rPr>
      </w:pPr>
    </w:p>
    <w:p w:rsidR="00BD3A75" w:rsidRPr="00EE2E2C" w:rsidRDefault="00BD3A75" w:rsidP="00AB3C17">
      <w:pPr>
        <w:spacing w:after="0" w:line="240" w:lineRule="auto"/>
        <w:jc w:val="both"/>
        <w:rPr>
          <w:rFonts w:ascii="Arial" w:hAnsi="Arial" w:cs="Arial"/>
          <w:b/>
          <w:sz w:val="18"/>
          <w:szCs w:val="18"/>
        </w:rPr>
      </w:pPr>
    </w:p>
    <w:sectPr w:rsidR="00BD3A75" w:rsidRPr="00EE2E2C" w:rsidSect="009C3222">
      <w:pgSz w:w="15840" w:h="12240" w:orient="landscape"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64A6"/>
    <w:multiLevelType w:val="multilevel"/>
    <w:tmpl w:val="FF6CA0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E681E"/>
    <w:multiLevelType w:val="multilevel"/>
    <w:tmpl w:val="ACBC417A"/>
    <w:lvl w:ilvl="0">
      <w:start w:val="1"/>
      <w:numFmt w:val="bullet"/>
      <w:lvlText w:val=""/>
      <w:lvlJc w:val="left"/>
      <w:pPr>
        <w:ind w:left="360" w:hanging="360"/>
      </w:pPr>
      <w:rPr>
        <w:rFonts w:ascii="Wingdings" w:hAnsi="Wingdings" w:hint="default"/>
      </w:rPr>
    </w:lvl>
    <w:lvl w:ilvl="1">
      <w:start w:val="1"/>
      <w:numFmt w:val="bullet"/>
      <w:lvlText w:val=""/>
      <w:lvlJc w:val="left"/>
      <w:pPr>
        <w:ind w:left="873" w:hanging="360"/>
      </w:pPr>
      <w:rPr>
        <w:rFonts w:ascii="Wingdings" w:hAnsi="Wingdings" w:hint="default"/>
      </w:rPr>
    </w:lvl>
    <w:lvl w:ilvl="2">
      <w:start w:val="1"/>
      <w:numFmt w:val="bullet"/>
      <w:lvlText w:val="o"/>
      <w:lvlJc w:val="left"/>
      <w:pPr>
        <w:ind w:left="1593" w:hanging="360"/>
      </w:pPr>
      <w:rPr>
        <w:rFonts w:ascii="Courier New" w:hAnsi="Courier New" w:hint="default"/>
      </w:rPr>
    </w:lvl>
    <w:lvl w:ilvl="3">
      <w:start w:val="1"/>
      <w:numFmt w:val="bullet"/>
      <w:lvlText w:val=""/>
      <w:lvlJc w:val="left"/>
      <w:pPr>
        <w:ind w:left="2313" w:hanging="360"/>
      </w:pPr>
      <w:rPr>
        <w:rFonts w:ascii="Wingdings" w:hAnsi="Wingdings"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
    <w:nsid w:val="06FA495B"/>
    <w:multiLevelType w:val="hybridMultilevel"/>
    <w:tmpl w:val="B36A8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046745"/>
    <w:multiLevelType w:val="hybridMultilevel"/>
    <w:tmpl w:val="6C708666"/>
    <w:lvl w:ilvl="0" w:tplc="E18097DC">
      <w:numFmt w:val="bullet"/>
      <w:lvlText w:val=""/>
      <w:lvlJc w:val="left"/>
      <w:pPr>
        <w:ind w:left="360" w:hanging="360"/>
      </w:pPr>
      <w:rPr>
        <w:rFonts w:ascii="Symbol" w:eastAsia="Times New Roman"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nsid w:val="0F387C11"/>
    <w:multiLevelType w:val="hybridMultilevel"/>
    <w:tmpl w:val="D7BE3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0B406D"/>
    <w:multiLevelType w:val="hybridMultilevel"/>
    <w:tmpl w:val="0200F7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153C5FEF"/>
    <w:multiLevelType w:val="multilevel"/>
    <w:tmpl w:val="59B040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32239"/>
    <w:multiLevelType w:val="hybridMultilevel"/>
    <w:tmpl w:val="500A0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236263"/>
    <w:multiLevelType w:val="hybridMultilevel"/>
    <w:tmpl w:val="6102F660"/>
    <w:lvl w:ilvl="0" w:tplc="7B945E18">
      <w:start w:val="1"/>
      <w:numFmt w:val="decimal"/>
      <w:lvlText w:val="%1."/>
      <w:lvlJc w:val="left"/>
      <w:pPr>
        <w:ind w:left="720" w:hanging="360"/>
      </w:pPr>
      <w:rPr>
        <w:b w:val="0"/>
        <w:sz w:val="20"/>
        <w:szCs w:val="20"/>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9">
    <w:nsid w:val="1A9902A8"/>
    <w:multiLevelType w:val="hybridMultilevel"/>
    <w:tmpl w:val="12522E54"/>
    <w:lvl w:ilvl="0" w:tplc="4710860A">
      <w:start w:val="1"/>
      <w:numFmt w:val="bullet"/>
      <w:lvlText w:val=""/>
      <w:lvlJc w:val="left"/>
      <w:pPr>
        <w:ind w:left="1067" w:hanging="360"/>
      </w:pPr>
      <w:rPr>
        <w:rFonts w:ascii="Wingdings" w:hAnsi="Wingdings" w:hint="default"/>
      </w:rPr>
    </w:lvl>
    <w:lvl w:ilvl="1" w:tplc="100A0003">
      <w:start w:val="1"/>
      <w:numFmt w:val="bullet"/>
      <w:lvlText w:val="o"/>
      <w:lvlJc w:val="left"/>
      <w:pPr>
        <w:ind w:left="1787" w:hanging="360"/>
      </w:pPr>
      <w:rPr>
        <w:rFonts w:ascii="Courier New" w:hAnsi="Courier New" w:cs="Courier New" w:hint="default"/>
      </w:rPr>
    </w:lvl>
    <w:lvl w:ilvl="2" w:tplc="100A0005">
      <w:start w:val="1"/>
      <w:numFmt w:val="bullet"/>
      <w:lvlText w:val=""/>
      <w:lvlJc w:val="left"/>
      <w:pPr>
        <w:ind w:left="2507" w:hanging="360"/>
      </w:pPr>
      <w:rPr>
        <w:rFonts w:ascii="Wingdings" w:hAnsi="Wingdings" w:hint="default"/>
      </w:rPr>
    </w:lvl>
    <w:lvl w:ilvl="3" w:tplc="100A0001">
      <w:start w:val="1"/>
      <w:numFmt w:val="bullet"/>
      <w:lvlText w:val=""/>
      <w:lvlJc w:val="left"/>
      <w:pPr>
        <w:ind w:left="3227" w:hanging="360"/>
      </w:pPr>
      <w:rPr>
        <w:rFonts w:ascii="Symbol" w:hAnsi="Symbol" w:hint="default"/>
      </w:rPr>
    </w:lvl>
    <w:lvl w:ilvl="4" w:tplc="100A0003">
      <w:start w:val="1"/>
      <w:numFmt w:val="bullet"/>
      <w:lvlText w:val="o"/>
      <w:lvlJc w:val="left"/>
      <w:pPr>
        <w:ind w:left="3947" w:hanging="360"/>
      </w:pPr>
      <w:rPr>
        <w:rFonts w:ascii="Courier New" w:hAnsi="Courier New" w:cs="Courier New" w:hint="default"/>
      </w:rPr>
    </w:lvl>
    <w:lvl w:ilvl="5" w:tplc="100A0005">
      <w:start w:val="1"/>
      <w:numFmt w:val="bullet"/>
      <w:lvlText w:val=""/>
      <w:lvlJc w:val="left"/>
      <w:pPr>
        <w:ind w:left="4667" w:hanging="360"/>
      </w:pPr>
      <w:rPr>
        <w:rFonts w:ascii="Wingdings" w:hAnsi="Wingdings" w:hint="default"/>
      </w:rPr>
    </w:lvl>
    <w:lvl w:ilvl="6" w:tplc="100A0001">
      <w:start w:val="1"/>
      <w:numFmt w:val="bullet"/>
      <w:lvlText w:val=""/>
      <w:lvlJc w:val="left"/>
      <w:pPr>
        <w:ind w:left="5387" w:hanging="360"/>
      </w:pPr>
      <w:rPr>
        <w:rFonts w:ascii="Symbol" w:hAnsi="Symbol" w:hint="default"/>
      </w:rPr>
    </w:lvl>
    <w:lvl w:ilvl="7" w:tplc="100A0003">
      <w:start w:val="1"/>
      <w:numFmt w:val="bullet"/>
      <w:lvlText w:val="o"/>
      <w:lvlJc w:val="left"/>
      <w:pPr>
        <w:ind w:left="6107" w:hanging="360"/>
      </w:pPr>
      <w:rPr>
        <w:rFonts w:ascii="Courier New" w:hAnsi="Courier New" w:cs="Courier New" w:hint="default"/>
      </w:rPr>
    </w:lvl>
    <w:lvl w:ilvl="8" w:tplc="100A0005">
      <w:start w:val="1"/>
      <w:numFmt w:val="bullet"/>
      <w:lvlText w:val=""/>
      <w:lvlJc w:val="left"/>
      <w:pPr>
        <w:ind w:left="6827" w:hanging="360"/>
      </w:pPr>
      <w:rPr>
        <w:rFonts w:ascii="Wingdings" w:hAnsi="Wingdings" w:hint="default"/>
      </w:rPr>
    </w:lvl>
  </w:abstractNum>
  <w:abstractNum w:abstractNumId="10">
    <w:nsid w:val="1EC06775"/>
    <w:multiLevelType w:val="hybridMultilevel"/>
    <w:tmpl w:val="D44C1800"/>
    <w:lvl w:ilvl="0" w:tplc="4B9E743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F7A508F"/>
    <w:multiLevelType w:val="hybridMultilevel"/>
    <w:tmpl w:val="6DC6AC6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230824CF"/>
    <w:multiLevelType w:val="multilevel"/>
    <w:tmpl w:val="8F80835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6048A3"/>
    <w:multiLevelType w:val="multilevel"/>
    <w:tmpl w:val="ACBC417A"/>
    <w:lvl w:ilvl="0">
      <w:start w:val="1"/>
      <w:numFmt w:val="bullet"/>
      <w:lvlText w:val=""/>
      <w:lvlJc w:val="left"/>
      <w:pPr>
        <w:ind w:left="927" w:hanging="360"/>
      </w:pPr>
      <w:rPr>
        <w:rFonts w:ascii="Wingdings" w:hAnsi="Wingdings" w:hint="default"/>
      </w:rPr>
    </w:lvl>
    <w:lvl w:ilvl="1">
      <w:start w:val="1"/>
      <w:numFmt w:val="bullet"/>
      <w:lvlText w:val=""/>
      <w:lvlJc w:val="left"/>
      <w:pPr>
        <w:ind w:left="1647" w:hanging="360"/>
      </w:pPr>
      <w:rPr>
        <w:rFonts w:ascii="Wingdings" w:hAnsi="Wingdings" w:hint="default"/>
      </w:rPr>
    </w:lvl>
    <w:lvl w:ilvl="2">
      <w:start w:val="1"/>
      <w:numFmt w:val="bullet"/>
      <w:lvlText w:val="o"/>
      <w:lvlJc w:val="left"/>
      <w:pPr>
        <w:ind w:left="2367" w:hanging="360"/>
      </w:pPr>
      <w:rPr>
        <w:rFonts w:ascii="Courier New" w:hAnsi="Courier New" w:hint="default"/>
      </w:rPr>
    </w:lvl>
    <w:lvl w:ilvl="3">
      <w:start w:val="1"/>
      <w:numFmt w:val="bullet"/>
      <w:lvlText w:val=""/>
      <w:lvlJc w:val="left"/>
      <w:pPr>
        <w:ind w:left="3087" w:hanging="360"/>
      </w:pPr>
      <w:rPr>
        <w:rFonts w:ascii="Wingdings" w:hAnsi="Wingdings"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nsid w:val="24980511"/>
    <w:multiLevelType w:val="multilevel"/>
    <w:tmpl w:val="ACBC417A"/>
    <w:lvl w:ilvl="0">
      <w:start w:val="1"/>
      <w:numFmt w:val="bullet"/>
      <w:lvlText w:val=""/>
      <w:lvlJc w:val="left"/>
      <w:pPr>
        <w:ind w:left="927"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6639A5"/>
    <w:multiLevelType w:val="multilevel"/>
    <w:tmpl w:val="ACBC417A"/>
    <w:lvl w:ilvl="0">
      <w:start w:val="1"/>
      <w:numFmt w:val="bullet"/>
      <w:lvlText w:val=""/>
      <w:lvlJc w:val="left"/>
      <w:pPr>
        <w:ind w:left="927"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734F34"/>
    <w:multiLevelType w:val="multilevel"/>
    <w:tmpl w:val="8F8083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330088"/>
    <w:multiLevelType w:val="multilevel"/>
    <w:tmpl w:val="ACBC417A"/>
    <w:lvl w:ilvl="0">
      <w:start w:val="1"/>
      <w:numFmt w:val="bullet"/>
      <w:lvlText w:val=""/>
      <w:lvlJc w:val="left"/>
      <w:pPr>
        <w:ind w:left="106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o"/>
      <w:lvlJc w:val="left"/>
      <w:pPr>
        <w:ind w:left="2508" w:hanging="360"/>
      </w:pPr>
      <w:rPr>
        <w:rFonts w:ascii="Courier New" w:hAnsi="Courier New" w:hint="default"/>
      </w:rPr>
    </w:lvl>
    <w:lvl w:ilvl="3">
      <w:start w:val="1"/>
      <w:numFmt w:val="bullet"/>
      <w:lvlText w:val=""/>
      <w:lvlJc w:val="left"/>
      <w:pPr>
        <w:ind w:left="3228" w:hanging="360"/>
      </w:pPr>
      <w:rPr>
        <w:rFonts w:ascii="Wingdings" w:hAnsi="Wingding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8">
    <w:nsid w:val="2DC05CA4"/>
    <w:multiLevelType w:val="multilevel"/>
    <w:tmpl w:val="ACBC417A"/>
    <w:lvl w:ilvl="0">
      <w:start w:val="1"/>
      <w:numFmt w:val="bullet"/>
      <w:lvlText w:val=""/>
      <w:lvlJc w:val="left"/>
      <w:pPr>
        <w:ind w:left="927" w:hanging="360"/>
      </w:pPr>
      <w:rPr>
        <w:rFonts w:ascii="Wingdings" w:hAnsi="Wingdings" w:hint="default"/>
      </w:rPr>
    </w:lvl>
    <w:lvl w:ilvl="1">
      <w:start w:val="1"/>
      <w:numFmt w:val="bullet"/>
      <w:lvlText w:val=""/>
      <w:lvlJc w:val="left"/>
      <w:pPr>
        <w:ind w:left="1647" w:hanging="360"/>
      </w:pPr>
      <w:rPr>
        <w:rFonts w:ascii="Wingdings" w:hAnsi="Wingdings" w:hint="default"/>
      </w:rPr>
    </w:lvl>
    <w:lvl w:ilvl="2">
      <w:start w:val="1"/>
      <w:numFmt w:val="bullet"/>
      <w:lvlText w:val="o"/>
      <w:lvlJc w:val="left"/>
      <w:pPr>
        <w:ind w:left="2367" w:hanging="360"/>
      </w:pPr>
      <w:rPr>
        <w:rFonts w:ascii="Courier New" w:hAnsi="Courier New" w:hint="default"/>
      </w:rPr>
    </w:lvl>
    <w:lvl w:ilvl="3">
      <w:start w:val="1"/>
      <w:numFmt w:val="bullet"/>
      <w:lvlText w:val=""/>
      <w:lvlJc w:val="left"/>
      <w:pPr>
        <w:ind w:left="3087" w:hanging="360"/>
      </w:pPr>
      <w:rPr>
        <w:rFonts w:ascii="Wingdings" w:hAnsi="Wingdings"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nsid w:val="2E0E7B9E"/>
    <w:multiLevelType w:val="hybridMultilevel"/>
    <w:tmpl w:val="91DE7080"/>
    <w:lvl w:ilvl="0" w:tplc="79461442">
      <w:numFmt w:val="bullet"/>
      <w:lvlText w:val=""/>
      <w:lvlJc w:val="left"/>
      <w:pPr>
        <w:ind w:left="3900" w:hanging="360"/>
      </w:pPr>
      <w:rPr>
        <w:rFonts w:ascii="Symbol" w:eastAsia="Calibri" w:hAnsi="Symbol" w:cs="Aria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Wingdings" w:hAnsi="Wingdings"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Wingdings" w:hAnsi="Wingdings"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Wingdings" w:hAnsi="Wingdings" w:hint="default"/>
      </w:rPr>
    </w:lvl>
  </w:abstractNum>
  <w:abstractNum w:abstractNumId="20">
    <w:nsid w:val="2F1031EB"/>
    <w:multiLevelType w:val="multilevel"/>
    <w:tmpl w:val="964C618E"/>
    <w:lvl w:ilvl="0">
      <w:start w:val="1"/>
      <w:numFmt w:val="bullet"/>
      <w:lvlText w:val=""/>
      <w:lvlJc w:val="left"/>
      <w:pPr>
        <w:ind w:left="360" w:hanging="360"/>
      </w:pPr>
      <w:rPr>
        <w:rFonts w:ascii="Symbol" w:hAnsi="Symbol" w:hint="default"/>
      </w:rPr>
    </w:lvl>
    <w:lvl w:ilvl="1">
      <w:start w:val="1"/>
      <w:numFmt w:val="bullet"/>
      <w:lvlText w:val=""/>
      <w:lvlJc w:val="left"/>
      <w:pPr>
        <w:ind w:left="873" w:hanging="360"/>
      </w:pPr>
      <w:rPr>
        <w:rFonts w:ascii="Wingdings" w:hAnsi="Wingdings" w:hint="default"/>
      </w:rPr>
    </w:lvl>
    <w:lvl w:ilvl="2">
      <w:start w:val="1"/>
      <w:numFmt w:val="bullet"/>
      <w:lvlText w:val="o"/>
      <w:lvlJc w:val="left"/>
      <w:pPr>
        <w:ind w:left="1593" w:hanging="360"/>
      </w:pPr>
      <w:rPr>
        <w:rFonts w:ascii="Courier New" w:hAnsi="Courier New" w:hint="default"/>
      </w:rPr>
    </w:lvl>
    <w:lvl w:ilvl="3">
      <w:start w:val="1"/>
      <w:numFmt w:val="bullet"/>
      <w:lvlText w:val=""/>
      <w:lvlJc w:val="left"/>
      <w:pPr>
        <w:ind w:left="2313" w:hanging="360"/>
      </w:pPr>
      <w:rPr>
        <w:rFonts w:ascii="Wingdings" w:hAnsi="Wingdings"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21">
    <w:nsid w:val="3006158C"/>
    <w:multiLevelType w:val="hybridMultilevel"/>
    <w:tmpl w:val="A1C22E5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nsid w:val="31F00B47"/>
    <w:multiLevelType w:val="hybridMultilevel"/>
    <w:tmpl w:val="44DC186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3">
    <w:nsid w:val="32215FE5"/>
    <w:multiLevelType w:val="hybridMultilevel"/>
    <w:tmpl w:val="437664BA"/>
    <w:lvl w:ilvl="0" w:tplc="4710860A">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4710860A">
      <w:start w:val="1"/>
      <w:numFmt w:val="bullet"/>
      <w:lvlText w:val=""/>
      <w:lvlJc w:val="left"/>
      <w:pPr>
        <w:ind w:left="2160" w:hanging="360"/>
      </w:pPr>
      <w:rPr>
        <w:rFonts w:ascii="Wingdings" w:hAnsi="Wingdings" w:hint="default"/>
      </w:rPr>
    </w:lvl>
    <w:lvl w:ilvl="3" w:tplc="4710860A">
      <w:start w:val="1"/>
      <w:numFmt w:val="bullet"/>
      <w:lvlText w:val=""/>
      <w:lvlJc w:val="left"/>
      <w:pPr>
        <w:ind w:left="2880" w:hanging="360"/>
      </w:pPr>
      <w:rPr>
        <w:rFonts w:ascii="Wingdings" w:hAnsi="Wingdings"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4">
    <w:nsid w:val="329A7FF0"/>
    <w:multiLevelType w:val="hybridMultilevel"/>
    <w:tmpl w:val="51A208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3A2E44E9"/>
    <w:multiLevelType w:val="multilevel"/>
    <w:tmpl w:val="C1A8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113590"/>
    <w:multiLevelType w:val="hybridMultilevel"/>
    <w:tmpl w:val="44DC186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444129E7"/>
    <w:multiLevelType w:val="multilevel"/>
    <w:tmpl w:val="ACBC417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313317"/>
    <w:multiLevelType w:val="hybridMultilevel"/>
    <w:tmpl w:val="3F2A98C2"/>
    <w:lvl w:ilvl="0" w:tplc="4710860A">
      <w:start w:val="1"/>
      <w:numFmt w:val="bullet"/>
      <w:lvlText w:val=""/>
      <w:lvlJc w:val="left"/>
      <w:pPr>
        <w:ind w:left="1069" w:hanging="360"/>
      </w:pPr>
      <w:rPr>
        <w:rFonts w:ascii="Wingdings" w:hAnsi="Wingdings" w:hint="default"/>
      </w:rPr>
    </w:lvl>
    <w:lvl w:ilvl="1" w:tplc="100A0003">
      <w:start w:val="1"/>
      <w:numFmt w:val="bullet"/>
      <w:lvlText w:val="o"/>
      <w:lvlJc w:val="left"/>
      <w:pPr>
        <w:ind w:left="13" w:hanging="360"/>
      </w:pPr>
      <w:rPr>
        <w:rFonts w:ascii="Courier New" w:hAnsi="Courier New" w:cs="Courier New" w:hint="default"/>
      </w:rPr>
    </w:lvl>
    <w:lvl w:ilvl="2" w:tplc="4710860A">
      <w:start w:val="1"/>
      <w:numFmt w:val="bullet"/>
      <w:lvlText w:val=""/>
      <w:lvlJc w:val="left"/>
      <w:pPr>
        <w:ind w:left="733" w:hanging="360"/>
      </w:pPr>
      <w:rPr>
        <w:rFonts w:ascii="Wingdings" w:hAnsi="Wingdings" w:hint="default"/>
      </w:rPr>
    </w:lvl>
    <w:lvl w:ilvl="3" w:tplc="100A0001">
      <w:start w:val="1"/>
      <w:numFmt w:val="bullet"/>
      <w:lvlText w:val=""/>
      <w:lvlJc w:val="left"/>
      <w:pPr>
        <w:ind w:left="1453" w:hanging="360"/>
      </w:pPr>
      <w:rPr>
        <w:rFonts w:ascii="Symbol" w:hAnsi="Symbol" w:hint="default"/>
      </w:rPr>
    </w:lvl>
    <w:lvl w:ilvl="4" w:tplc="100A0003">
      <w:start w:val="1"/>
      <w:numFmt w:val="bullet"/>
      <w:lvlText w:val="o"/>
      <w:lvlJc w:val="left"/>
      <w:pPr>
        <w:ind w:left="2173" w:hanging="360"/>
      </w:pPr>
      <w:rPr>
        <w:rFonts w:ascii="Courier New" w:hAnsi="Courier New" w:cs="Courier New" w:hint="default"/>
      </w:rPr>
    </w:lvl>
    <w:lvl w:ilvl="5" w:tplc="100A0005">
      <w:start w:val="1"/>
      <w:numFmt w:val="bullet"/>
      <w:lvlText w:val=""/>
      <w:lvlJc w:val="left"/>
      <w:pPr>
        <w:ind w:left="2893" w:hanging="360"/>
      </w:pPr>
      <w:rPr>
        <w:rFonts w:ascii="Wingdings" w:hAnsi="Wingdings" w:hint="default"/>
      </w:rPr>
    </w:lvl>
    <w:lvl w:ilvl="6" w:tplc="100A0001">
      <w:start w:val="1"/>
      <w:numFmt w:val="bullet"/>
      <w:lvlText w:val=""/>
      <w:lvlJc w:val="left"/>
      <w:pPr>
        <w:ind w:left="3613" w:hanging="360"/>
      </w:pPr>
      <w:rPr>
        <w:rFonts w:ascii="Symbol" w:hAnsi="Symbol" w:hint="default"/>
      </w:rPr>
    </w:lvl>
    <w:lvl w:ilvl="7" w:tplc="100A0003">
      <w:start w:val="1"/>
      <w:numFmt w:val="bullet"/>
      <w:lvlText w:val="o"/>
      <w:lvlJc w:val="left"/>
      <w:pPr>
        <w:ind w:left="4333" w:hanging="360"/>
      </w:pPr>
      <w:rPr>
        <w:rFonts w:ascii="Courier New" w:hAnsi="Courier New" w:cs="Courier New" w:hint="default"/>
      </w:rPr>
    </w:lvl>
    <w:lvl w:ilvl="8" w:tplc="100A0005">
      <w:start w:val="1"/>
      <w:numFmt w:val="bullet"/>
      <w:lvlText w:val=""/>
      <w:lvlJc w:val="left"/>
      <w:pPr>
        <w:ind w:left="5053" w:hanging="360"/>
      </w:pPr>
      <w:rPr>
        <w:rFonts w:ascii="Wingdings" w:hAnsi="Wingdings" w:hint="default"/>
      </w:rPr>
    </w:lvl>
  </w:abstractNum>
  <w:abstractNum w:abstractNumId="29">
    <w:nsid w:val="494E0C41"/>
    <w:multiLevelType w:val="hybridMultilevel"/>
    <w:tmpl w:val="82D469A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0">
    <w:nsid w:val="4A4B6633"/>
    <w:multiLevelType w:val="hybridMultilevel"/>
    <w:tmpl w:val="E1EA7BC2"/>
    <w:lvl w:ilvl="0" w:tplc="4710860A">
      <w:start w:val="1"/>
      <w:numFmt w:val="bullet"/>
      <w:lvlText w:val=""/>
      <w:lvlJc w:val="left"/>
      <w:pPr>
        <w:ind w:left="2136" w:hanging="360"/>
      </w:pPr>
      <w:rPr>
        <w:rFonts w:ascii="Wingdings" w:hAnsi="Wingdings" w:hint="default"/>
      </w:rPr>
    </w:lvl>
    <w:lvl w:ilvl="1" w:tplc="4710860A">
      <w:start w:val="1"/>
      <w:numFmt w:val="bullet"/>
      <w:lvlText w:val=""/>
      <w:lvlJc w:val="left"/>
      <w:pPr>
        <w:ind w:left="2856" w:hanging="360"/>
      </w:pPr>
      <w:rPr>
        <w:rFonts w:ascii="Wingdings" w:hAnsi="Wingdings" w:hint="default"/>
      </w:rPr>
    </w:lvl>
    <w:lvl w:ilvl="2" w:tplc="100A0005">
      <w:start w:val="1"/>
      <w:numFmt w:val="bullet"/>
      <w:lvlText w:val=""/>
      <w:lvlJc w:val="left"/>
      <w:pPr>
        <w:ind w:left="3576" w:hanging="360"/>
      </w:pPr>
      <w:rPr>
        <w:rFonts w:ascii="Wingdings" w:hAnsi="Wingdings" w:hint="default"/>
      </w:rPr>
    </w:lvl>
    <w:lvl w:ilvl="3" w:tplc="100A0001">
      <w:start w:val="1"/>
      <w:numFmt w:val="bullet"/>
      <w:lvlText w:val=""/>
      <w:lvlJc w:val="left"/>
      <w:pPr>
        <w:ind w:left="4296" w:hanging="360"/>
      </w:pPr>
      <w:rPr>
        <w:rFonts w:ascii="Symbol" w:hAnsi="Symbol" w:hint="default"/>
      </w:rPr>
    </w:lvl>
    <w:lvl w:ilvl="4" w:tplc="100A0003">
      <w:start w:val="1"/>
      <w:numFmt w:val="bullet"/>
      <w:lvlText w:val="o"/>
      <w:lvlJc w:val="left"/>
      <w:pPr>
        <w:ind w:left="5016" w:hanging="360"/>
      </w:pPr>
      <w:rPr>
        <w:rFonts w:ascii="Courier New" w:hAnsi="Courier New" w:cs="Courier New" w:hint="default"/>
      </w:rPr>
    </w:lvl>
    <w:lvl w:ilvl="5" w:tplc="100A0005">
      <w:start w:val="1"/>
      <w:numFmt w:val="bullet"/>
      <w:lvlText w:val=""/>
      <w:lvlJc w:val="left"/>
      <w:pPr>
        <w:ind w:left="5736" w:hanging="360"/>
      </w:pPr>
      <w:rPr>
        <w:rFonts w:ascii="Wingdings" w:hAnsi="Wingdings" w:hint="default"/>
      </w:rPr>
    </w:lvl>
    <w:lvl w:ilvl="6" w:tplc="100A0001">
      <w:start w:val="1"/>
      <w:numFmt w:val="bullet"/>
      <w:lvlText w:val=""/>
      <w:lvlJc w:val="left"/>
      <w:pPr>
        <w:ind w:left="6456" w:hanging="360"/>
      </w:pPr>
      <w:rPr>
        <w:rFonts w:ascii="Symbol" w:hAnsi="Symbol" w:hint="default"/>
      </w:rPr>
    </w:lvl>
    <w:lvl w:ilvl="7" w:tplc="100A0003">
      <w:start w:val="1"/>
      <w:numFmt w:val="bullet"/>
      <w:lvlText w:val="o"/>
      <w:lvlJc w:val="left"/>
      <w:pPr>
        <w:ind w:left="7176" w:hanging="360"/>
      </w:pPr>
      <w:rPr>
        <w:rFonts w:ascii="Courier New" w:hAnsi="Courier New" w:cs="Courier New" w:hint="default"/>
      </w:rPr>
    </w:lvl>
    <w:lvl w:ilvl="8" w:tplc="100A0005">
      <w:start w:val="1"/>
      <w:numFmt w:val="bullet"/>
      <w:lvlText w:val=""/>
      <w:lvlJc w:val="left"/>
      <w:pPr>
        <w:ind w:left="7896" w:hanging="360"/>
      </w:pPr>
      <w:rPr>
        <w:rFonts w:ascii="Wingdings" w:hAnsi="Wingdings" w:hint="default"/>
      </w:rPr>
    </w:lvl>
  </w:abstractNum>
  <w:abstractNum w:abstractNumId="31">
    <w:nsid w:val="4CC32BAC"/>
    <w:multiLevelType w:val="hybridMultilevel"/>
    <w:tmpl w:val="4DAAE2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2">
    <w:nsid w:val="516435AF"/>
    <w:multiLevelType w:val="hybridMultilevel"/>
    <w:tmpl w:val="7E06084E"/>
    <w:lvl w:ilvl="0" w:tplc="4710860A">
      <w:start w:val="1"/>
      <w:numFmt w:val="bullet"/>
      <w:lvlText w:val=""/>
      <w:lvlJc w:val="left"/>
      <w:pPr>
        <w:ind w:left="1069" w:hanging="360"/>
      </w:pPr>
      <w:rPr>
        <w:rFonts w:ascii="Wingdings" w:hAnsi="Wingdings" w:hint="default"/>
      </w:rPr>
    </w:lvl>
    <w:lvl w:ilvl="1" w:tplc="4710860A">
      <w:start w:val="1"/>
      <w:numFmt w:val="bullet"/>
      <w:lvlText w:val=""/>
      <w:lvlJc w:val="left"/>
      <w:pPr>
        <w:ind w:left="1069" w:hanging="360"/>
      </w:pPr>
      <w:rPr>
        <w:rFonts w:ascii="Wingdings" w:hAnsi="Wingdings"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33">
    <w:nsid w:val="522B031B"/>
    <w:multiLevelType w:val="hybridMultilevel"/>
    <w:tmpl w:val="2FB0DD9A"/>
    <w:lvl w:ilvl="0" w:tplc="0C0A0001">
      <w:start w:val="1"/>
      <w:numFmt w:val="bullet"/>
      <w:lvlText w:val=""/>
      <w:lvlJc w:val="left"/>
      <w:pPr>
        <w:ind w:left="720" w:hanging="360"/>
      </w:pPr>
      <w:rPr>
        <w:rFonts w:ascii="Symbol" w:hAnsi="Symbol" w:hint="default"/>
      </w:rPr>
    </w:lvl>
    <w:lvl w:ilvl="1" w:tplc="EFCCF3CC">
      <w:numFmt w:val="bullet"/>
      <w:lvlText w:val="•"/>
      <w:lvlJc w:val="left"/>
      <w:pPr>
        <w:ind w:left="1440" w:hanging="360"/>
      </w:pPr>
      <w:rPr>
        <w:rFonts w:ascii="Calibri" w:eastAsia="Calibri" w:hAnsi="Calibri" w:cs="Calibri" w:hint="default"/>
        <w:color w:val="00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A816134"/>
    <w:multiLevelType w:val="hybridMultilevel"/>
    <w:tmpl w:val="0200F7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nsid w:val="5B8265B9"/>
    <w:multiLevelType w:val="multilevel"/>
    <w:tmpl w:val="ACBC417A"/>
    <w:lvl w:ilvl="0">
      <w:start w:val="1"/>
      <w:numFmt w:val="bullet"/>
      <w:lvlText w:val=""/>
      <w:lvlJc w:val="left"/>
      <w:pPr>
        <w:ind w:left="1069"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D2B06D4"/>
    <w:multiLevelType w:val="hybridMultilevel"/>
    <w:tmpl w:val="49B2A388"/>
    <w:lvl w:ilvl="0" w:tplc="100A000F">
      <w:start w:val="1"/>
      <w:numFmt w:val="decimal"/>
      <w:lvlText w:val="%1."/>
      <w:lvlJc w:val="left"/>
      <w:pPr>
        <w:ind w:left="360" w:hanging="360"/>
      </w:pPr>
    </w:lvl>
    <w:lvl w:ilvl="1" w:tplc="100A0019">
      <w:start w:val="1"/>
      <w:numFmt w:val="lowerLetter"/>
      <w:lvlText w:val="%2."/>
      <w:lvlJc w:val="left"/>
      <w:pPr>
        <w:ind w:left="1298" w:hanging="360"/>
      </w:pPr>
    </w:lvl>
    <w:lvl w:ilvl="2" w:tplc="100A001B">
      <w:start w:val="1"/>
      <w:numFmt w:val="lowerRoman"/>
      <w:lvlText w:val="%3."/>
      <w:lvlJc w:val="right"/>
      <w:pPr>
        <w:ind w:left="2018" w:hanging="180"/>
      </w:pPr>
    </w:lvl>
    <w:lvl w:ilvl="3" w:tplc="100A000F">
      <w:start w:val="1"/>
      <w:numFmt w:val="decimal"/>
      <w:lvlText w:val="%4."/>
      <w:lvlJc w:val="left"/>
      <w:pPr>
        <w:ind w:left="2738" w:hanging="360"/>
      </w:pPr>
    </w:lvl>
    <w:lvl w:ilvl="4" w:tplc="100A0019">
      <w:start w:val="1"/>
      <w:numFmt w:val="lowerLetter"/>
      <w:lvlText w:val="%5."/>
      <w:lvlJc w:val="left"/>
      <w:pPr>
        <w:ind w:left="3458" w:hanging="360"/>
      </w:pPr>
    </w:lvl>
    <w:lvl w:ilvl="5" w:tplc="100A001B">
      <w:start w:val="1"/>
      <w:numFmt w:val="lowerRoman"/>
      <w:lvlText w:val="%6."/>
      <w:lvlJc w:val="right"/>
      <w:pPr>
        <w:ind w:left="4178" w:hanging="180"/>
      </w:pPr>
    </w:lvl>
    <w:lvl w:ilvl="6" w:tplc="100A000F">
      <w:start w:val="1"/>
      <w:numFmt w:val="decimal"/>
      <w:lvlText w:val="%7."/>
      <w:lvlJc w:val="left"/>
      <w:pPr>
        <w:ind w:left="4898" w:hanging="360"/>
      </w:pPr>
    </w:lvl>
    <w:lvl w:ilvl="7" w:tplc="100A0019">
      <w:start w:val="1"/>
      <w:numFmt w:val="lowerLetter"/>
      <w:lvlText w:val="%8."/>
      <w:lvlJc w:val="left"/>
      <w:pPr>
        <w:ind w:left="5618" w:hanging="360"/>
      </w:pPr>
    </w:lvl>
    <w:lvl w:ilvl="8" w:tplc="100A001B">
      <w:start w:val="1"/>
      <w:numFmt w:val="lowerRoman"/>
      <w:lvlText w:val="%9."/>
      <w:lvlJc w:val="right"/>
      <w:pPr>
        <w:ind w:left="6338" w:hanging="180"/>
      </w:pPr>
    </w:lvl>
  </w:abstractNum>
  <w:abstractNum w:abstractNumId="37">
    <w:nsid w:val="658560A7"/>
    <w:multiLevelType w:val="hybridMultilevel"/>
    <w:tmpl w:val="3EDCEF4C"/>
    <w:lvl w:ilvl="0" w:tplc="4710860A">
      <w:start w:val="1"/>
      <w:numFmt w:val="bullet"/>
      <w:lvlText w:val=""/>
      <w:lvlJc w:val="left"/>
      <w:pPr>
        <w:ind w:left="1080" w:hanging="360"/>
      </w:pPr>
      <w:rPr>
        <w:rFonts w:ascii="Wingdings" w:hAnsi="Wingdings"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38">
    <w:nsid w:val="6601035F"/>
    <w:multiLevelType w:val="hybridMultilevel"/>
    <w:tmpl w:val="5A665C04"/>
    <w:lvl w:ilvl="0" w:tplc="19C86FA4">
      <w:numFmt w:val="bullet"/>
      <w:lvlText w:val=""/>
      <w:lvlJc w:val="left"/>
      <w:pPr>
        <w:ind w:left="360" w:hanging="360"/>
      </w:pPr>
      <w:rPr>
        <w:rFonts w:ascii="Symbol" w:eastAsia="Calibr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6DC74BA1"/>
    <w:multiLevelType w:val="hybridMultilevel"/>
    <w:tmpl w:val="407E7974"/>
    <w:lvl w:ilvl="0" w:tplc="4710860A">
      <w:start w:val="1"/>
      <w:numFmt w:val="bullet"/>
      <w:lvlText w:val=""/>
      <w:lvlJc w:val="left"/>
      <w:pPr>
        <w:ind w:left="2136" w:hanging="360"/>
      </w:pPr>
      <w:rPr>
        <w:rFonts w:ascii="Wingdings" w:hAnsi="Wingdings" w:hint="default"/>
      </w:rPr>
    </w:lvl>
    <w:lvl w:ilvl="1" w:tplc="4710860A">
      <w:start w:val="1"/>
      <w:numFmt w:val="bullet"/>
      <w:lvlText w:val=""/>
      <w:lvlJc w:val="left"/>
      <w:pPr>
        <w:ind w:left="2856" w:hanging="360"/>
      </w:pPr>
      <w:rPr>
        <w:rFonts w:ascii="Wingdings" w:hAnsi="Wingdings" w:hint="default"/>
      </w:rPr>
    </w:lvl>
    <w:lvl w:ilvl="2" w:tplc="100A0005">
      <w:start w:val="1"/>
      <w:numFmt w:val="bullet"/>
      <w:lvlText w:val=""/>
      <w:lvlJc w:val="left"/>
      <w:pPr>
        <w:ind w:left="3576" w:hanging="360"/>
      </w:pPr>
      <w:rPr>
        <w:rFonts w:ascii="Wingdings" w:hAnsi="Wingdings" w:hint="default"/>
      </w:rPr>
    </w:lvl>
    <w:lvl w:ilvl="3" w:tplc="100A0001">
      <w:start w:val="1"/>
      <w:numFmt w:val="bullet"/>
      <w:lvlText w:val=""/>
      <w:lvlJc w:val="left"/>
      <w:pPr>
        <w:ind w:left="4296" w:hanging="360"/>
      </w:pPr>
      <w:rPr>
        <w:rFonts w:ascii="Symbol" w:hAnsi="Symbol" w:hint="default"/>
      </w:rPr>
    </w:lvl>
    <w:lvl w:ilvl="4" w:tplc="100A0003">
      <w:start w:val="1"/>
      <w:numFmt w:val="bullet"/>
      <w:lvlText w:val="o"/>
      <w:lvlJc w:val="left"/>
      <w:pPr>
        <w:ind w:left="5016" w:hanging="360"/>
      </w:pPr>
      <w:rPr>
        <w:rFonts w:ascii="Courier New" w:hAnsi="Courier New" w:cs="Courier New" w:hint="default"/>
      </w:rPr>
    </w:lvl>
    <w:lvl w:ilvl="5" w:tplc="100A0005">
      <w:start w:val="1"/>
      <w:numFmt w:val="bullet"/>
      <w:lvlText w:val=""/>
      <w:lvlJc w:val="left"/>
      <w:pPr>
        <w:ind w:left="5736" w:hanging="360"/>
      </w:pPr>
      <w:rPr>
        <w:rFonts w:ascii="Wingdings" w:hAnsi="Wingdings" w:hint="default"/>
      </w:rPr>
    </w:lvl>
    <w:lvl w:ilvl="6" w:tplc="100A0001">
      <w:start w:val="1"/>
      <w:numFmt w:val="bullet"/>
      <w:lvlText w:val=""/>
      <w:lvlJc w:val="left"/>
      <w:pPr>
        <w:ind w:left="6456" w:hanging="360"/>
      </w:pPr>
      <w:rPr>
        <w:rFonts w:ascii="Symbol" w:hAnsi="Symbol" w:hint="default"/>
      </w:rPr>
    </w:lvl>
    <w:lvl w:ilvl="7" w:tplc="100A0003">
      <w:start w:val="1"/>
      <w:numFmt w:val="bullet"/>
      <w:lvlText w:val="o"/>
      <w:lvlJc w:val="left"/>
      <w:pPr>
        <w:ind w:left="7176" w:hanging="360"/>
      </w:pPr>
      <w:rPr>
        <w:rFonts w:ascii="Courier New" w:hAnsi="Courier New" w:cs="Courier New" w:hint="default"/>
      </w:rPr>
    </w:lvl>
    <w:lvl w:ilvl="8" w:tplc="100A0005">
      <w:start w:val="1"/>
      <w:numFmt w:val="bullet"/>
      <w:lvlText w:val=""/>
      <w:lvlJc w:val="left"/>
      <w:pPr>
        <w:ind w:left="7896" w:hanging="360"/>
      </w:pPr>
      <w:rPr>
        <w:rFonts w:ascii="Wingdings" w:hAnsi="Wingdings" w:hint="default"/>
      </w:rPr>
    </w:lvl>
  </w:abstractNum>
  <w:abstractNum w:abstractNumId="40">
    <w:nsid w:val="6E15618D"/>
    <w:multiLevelType w:val="hybridMultilevel"/>
    <w:tmpl w:val="6B8EBA18"/>
    <w:lvl w:ilvl="0" w:tplc="4710860A">
      <w:start w:val="1"/>
      <w:numFmt w:val="bullet"/>
      <w:lvlText w:val=""/>
      <w:lvlJc w:val="left"/>
      <w:pPr>
        <w:ind w:left="2136" w:hanging="360"/>
      </w:pPr>
      <w:rPr>
        <w:rFonts w:ascii="Wingdings" w:hAnsi="Wingdings" w:hint="default"/>
      </w:rPr>
    </w:lvl>
    <w:lvl w:ilvl="1" w:tplc="100A0003">
      <w:start w:val="1"/>
      <w:numFmt w:val="bullet"/>
      <w:lvlText w:val="o"/>
      <w:lvlJc w:val="left"/>
      <w:pPr>
        <w:ind w:left="2856" w:hanging="360"/>
      </w:pPr>
      <w:rPr>
        <w:rFonts w:ascii="Courier New" w:hAnsi="Courier New" w:cs="Courier New" w:hint="default"/>
      </w:rPr>
    </w:lvl>
    <w:lvl w:ilvl="2" w:tplc="100A0005">
      <w:start w:val="1"/>
      <w:numFmt w:val="bullet"/>
      <w:lvlText w:val=""/>
      <w:lvlJc w:val="left"/>
      <w:pPr>
        <w:ind w:left="3576" w:hanging="360"/>
      </w:pPr>
      <w:rPr>
        <w:rFonts w:ascii="Wingdings" w:hAnsi="Wingdings" w:hint="default"/>
      </w:rPr>
    </w:lvl>
    <w:lvl w:ilvl="3" w:tplc="100A0001">
      <w:start w:val="1"/>
      <w:numFmt w:val="bullet"/>
      <w:lvlText w:val=""/>
      <w:lvlJc w:val="left"/>
      <w:pPr>
        <w:ind w:left="4296" w:hanging="360"/>
      </w:pPr>
      <w:rPr>
        <w:rFonts w:ascii="Symbol" w:hAnsi="Symbol" w:hint="default"/>
      </w:rPr>
    </w:lvl>
    <w:lvl w:ilvl="4" w:tplc="100A0003">
      <w:start w:val="1"/>
      <w:numFmt w:val="bullet"/>
      <w:lvlText w:val="o"/>
      <w:lvlJc w:val="left"/>
      <w:pPr>
        <w:ind w:left="5016" w:hanging="360"/>
      </w:pPr>
      <w:rPr>
        <w:rFonts w:ascii="Courier New" w:hAnsi="Courier New" w:cs="Courier New" w:hint="default"/>
      </w:rPr>
    </w:lvl>
    <w:lvl w:ilvl="5" w:tplc="100A0005">
      <w:start w:val="1"/>
      <w:numFmt w:val="bullet"/>
      <w:lvlText w:val=""/>
      <w:lvlJc w:val="left"/>
      <w:pPr>
        <w:ind w:left="5736" w:hanging="360"/>
      </w:pPr>
      <w:rPr>
        <w:rFonts w:ascii="Wingdings" w:hAnsi="Wingdings" w:hint="default"/>
      </w:rPr>
    </w:lvl>
    <w:lvl w:ilvl="6" w:tplc="100A0001">
      <w:start w:val="1"/>
      <w:numFmt w:val="bullet"/>
      <w:lvlText w:val=""/>
      <w:lvlJc w:val="left"/>
      <w:pPr>
        <w:ind w:left="6456" w:hanging="360"/>
      </w:pPr>
      <w:rPr>
        <w:rFonts w:ascii="Symbol" w:hAnsi="Symbol" w:hint="default"/>
      </w:rPr>
    </w:lvl>
    <w:lvl w:ilvl="7" w:tplc="100A0003">
      <w:start w:val="1"/>
      <w:numFmt w:val="bullet"/>
      <w:lvlText w:val="o"/>
      <w:lvlJc w:val="left"/>
      <w:pPr>
        <w:ind w:left="7176" w:hanging="360"/>
      </w:pPr>
      <w:rPr>
        <w:rFonts w:ascii="Courier New" w:hAnsi="Courier New" w:cs="Courier New" w:hint="default"/>
      </w:rPr>
    </w:lvl>
    <w:lvl w:ilvl="8" w:tplc="100A0005">
      <w:start w:val="1"/>
      <w:numFmt w:val="bullet"/>
      <w:lvlText w:val=""/>
      <w:lvlJc w:val="left"/>
      <w:pPr>
        <w:ind w:left="7896" w:hanging="360"/>
      </w:pPr>
      <w:rPr>
        <w:rFonts w:ascii="Wingdings" w:hAnsi="Wingdings" w:hint="default"/>
      </w:rPr>
    </w:lvl>
  </w:abstractNum>
  <w:abstractNum w:abstractNumId="41">
    <w:nsid w:val="6F7F230B"/>
    <w:multiLevelType w:val="hybridMultilevel"/>
    <w:tmpl w:val="44DC186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2">
    <w:nsid w:val="740408C0"/>
    <w:multiLevelType w:val="hybridMultilevel"/>
    <w:tmpl w:val="D7E6333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3">
    <w:nsid w:val="75AA4E5E"/>
    <w:multiLevelType w:val="hybridMultilevel"/>
    <w:tmpl w:val="CDEC635A"/>
    <w:lvl w:ilvl="0" w:tplc="AAFAA87E">
      <w:start w:val="100"/>
      <w:numFmt w:val="bullet"/>
      <w:lvlText w:val=""/>
      <w:lvlJc w:val="left"/>
      <w:pPr>
        <w:ind w:left="720" w:hanging="360"/>
      </w:pPr>
      <w:rPr>
        <w:rFonts w:ascii="Symbol" w:eastAsia="Times New Roman" w:hAnsi="Symbol" w:cs="Calibri" w:hint="default"/>
      </w:rPr>
    </w:lvl>
    <w:lvl w:ilvl="1" w:tplc="4710860A">
      <w:start w:val="1"/>
      <w:numFmt w:val="bullet"/>
      <w:lvlText w:val=""/>
      <w:lvlJc w:val="left"/>
      <w:pPr>
        <w:ind w:left="3196" w:hanging="360"/>
      </w:pPr>
      <w:rPr>
        <w:rFonts w:ascii="Wingdings" w:hAnsi="Wingdings" w:hint="default"/>
      </w:rPr>
    </w:lvl>
    <w:lvl w:ilvl="2" w:tplc="100A000D">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4">
    <w:nsid w:val="775D022D"/>
    <w:multiLevelType w:val="multilevel"/>
    <w:tmpl w:val="8F80835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B50F1A"/>
    <w:multiLevelType w:val="hybridMultilevel"/>
    <w:tmpl w:val="FE12B7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31"/>
  </w:num>
  <w:num w:numId="4">
    <w:abstractNumId w:val="43"/>
  </w:num>
  <w:num w:numId="5">
    <w:abstractNumId w:val="23"/>
  </w:num>
  <w:num w:numId="6">
    <w:abstractNumId w:val="39"/>
  </w:num>
  <w:num w:numId="7">
    <w:abstractNumId w:val="30"/>
  </w:num>
  <w:num w:numId="8">
    <w:abstractNumId w:val="37"/>
  </w:num>
  <w:num w:numId="9">
    <w:abstractNumId w:val="40"/>
  </w:num>
  <w:num w:numId="10">
    <w:abstractNumId w:val="32"/>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4"/>
  </w:num>
  <w:num w:numId="17">
    <w:abstractNumId w:val="33"/>
  </w:num>
  <w:num w:numId="18">
    <w:abstractNumId w:val="2"/>
  </w:num>
  <w:num w:numId="19">
    <w:abstractNumId w:val="11"/>
  </w:num>
  <w:num w:numId="20">
    <w:abstractNumId w:val="45"/>
  </w:num>
  <w:num w:numId="21">
    <w:abstractNumId w:val="7"/>
  </w:num>
  <w:num w:numId="22">
    <w:abstractNumId w:val="14"/>
  </w:num>
  <w:num w:numId="23">
    <w:abstractNumId w:val="27"/>
  </w:num>
  <w:num w:numId="24">
    <w:abstractNumId w:val="18"/>
  </w:num>
  <w:num w:numId="25">
    <w:abstractNumId w:val="17"/>
  </w:num>
  <w:num w:numId="26">
    <w:abstractNumId w:val="19"/>
  </w:num>
  <w:num w:numId="27">
    <w:abstractNumId w:val="4"/>
  </w:num>
  <w:num w:numId="28">
    <w:abstractNumId w:val="35"/>
  </w:num>
  <w:num w:numId="29">
    <w:abstractNumId w:val="28"/>
  </w:num>
  <w:num w:numId="30">
    <w:abstractNumId w:val="13"/>
  </w:num>
  <w:num w:numId="31">
    <w:abstractNumId w:val="10"/>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num>
  <w:num w:numId="36">
    <w:abstractNumId w:val="1"/>
  </w:num>
  <w:num w:numId="37">
    <w:abstractNumId w:val="20"/>
  </w:num>
  <w:num w:numId="38">
    <w:abstractNumId w:val="8"/>
  </w:num>
  <w:num w:numId="39">
    <w:abstractNumId w:val="21"/>
  </w:num>
  <w:num w:numId="40">
    <w:abstractNumId w:val="5"/>
  </w:num>
  <w:num w:numId="41">
    <w:abstractNumId w:val="34"/>
  </w:num>
  <w:num w:numId="42">
    <w:abstractNumId w:val="25"/>
  </w:num>
  <w:num w:numId="43">
    <w:abstractNumId w:val="16"/>
  </w:num>
  <w:num w:numId="44">
    <w:abstractNumId w:val="12"/>
  </w:num>
  <w:num w:numId="45">
    <w:abstractNumId w:val="44"/>
  </w:num>
  <w:num w:numId="46">
    <w:abstractNumId w:val="0"/>
  </w:num>
  <w:num w:numId="47">
    <w:abstractNumId w:val="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C3222"/>
    <w:rsid w:val="000604EF"/>
    <w:rsid w:val="0009077A"/>
    <w:rsid w:val="00093AEC"/>
    <w:rsid w:val="000A24AA"/>
    <w:rsid w:val="000B4CD1"/>
    <w:rsid w:val="000B7973"/>
    <w:rsid w:val="000C2FDA"/>
    <w:rsid w:val="000D7709"/>
    <w:rsid w:val="000E517F"/>
    <w:rsid w:val="001336FC"/>
    <w:rsid w:val="001550C0"/>
    <w:rsid w:val="00161D6F"/>
    <w:rsid w:val="00162DD1"/>
    <w:rsid w:val="00176BB0"/>
    <w:rsid w:val="00194B02"/>
    <w:rsid w:val="001A4A51"/>
    <w:rsid w:val="001E6D7B"/>
    <w:rsid w:val="00227C97"/>
    <w:rsid w:val="002530AF"/>
    <w:rsid w:val="002E2193"/>
    <w:rsid w:val="00305445"/>
    <w:rsid w:val="00330FA0"/>
    <w:rsid w:val="00390948"/>
    <w:rsid w:val="003A48D5"/>
    <w:rsid w:val="003B55BA"/>
    <w:rsid w:val="00403CE9"/>
    <w:rsid w:val="0040588B"/>
    <w:rsid w:val="00414988"/>
    <w:rsid w:val="004B759B"/>
    <w:rsid w:val="004F1449"/>
    <w:rsid w:val="00506738"/>
    <w:rsid w:val="00520322"/>
    <w:rsid w:val="00524112"/>
    <w:rsid w:val="00564095"/>
    <w:rsid w:val="005772FE"/>
    <w:rsid w:val="005850F9"/>
    <w:rsid w:val="005A11A6"/>
    <w:rsid w:val="005A2C65"/>
    <w:rsid w:val="005A37E2"/>
    <w:rsid w:val="005B0CD0"/>
    <w:rsid w:val="005B3B1E"/>
    <w:rsid w:val="005D36A6"/>
    <w:rsid w:val="005F73BE"/>
    <w:rsid w:val="00610833"/>
    <w:rsid w:val="006418F6"/>
    <w:rsid w:val="00645DEB"/>
    <w:rsid w:val="00652B6C"/>
    <w:rsid w:val="00660A8A"/>
    <w:rsid w:val="00687CD4"/>
    <w:rsid w:val="006A4E33"/>
    <w:rsid w:val="006C46F1"/>
    <w:rsid w:val="006E0ABB"/>
    <w:rsid w:val="007175EE"/>
    <w:rsid w:val="00735113"/>
    <w:rsid w:val="007414D7"/>
    <w:rsid w:val="00781762"/>
    <w:rsid w:val="007848AB"/>
    <w:rsid w:val="007E3843"/>
    <w:rsid w:val="007E4C37"/>
    <w:rsid w:val="0081565D"/>
    <w:rsid w:val="0081789B"/>
    <w:rsid w:val="0082211F"/>
    <w:rsid w:val="008375F7"/>
    <w:rsid w:val="0087494E"/>
    <w:rsid w:val="008808B1"/>
    <w:rsid w:val="00882FC8"/>
    <w:rsid w:val="008A207A"/>
    <w:rsid w:val="008A67D0"/>
    <w:rsid w:val="008E0151"/>
    <w:rsid w:val="009044DA"/>
    <w:rsid w:val="00907F83"/>
    <w:rsid w:val="009120E9"/>
    <w:rsid w:val="009156E8"/>
    <w:rsid w:val="00922310"/>
    <w:rsid w:val="00922CC0"/>
    <w:rsid w:val="0092728C"/>
    <w:rsid w:val="00942CB6"/>
    <w:rsid w:val="00961A55"/>
    <w:rsid w:val="0098372C"/>
    <w:rsid w:val="009929AA"/>
    <w:rsid w:val="009949BE"/>
    <w:rsid w:val="009A4735"/>
    <w:rsid w:val="009B39FF"/>
    <w:rsid w:val="009C3222"/>
    <w:rsid w:val="009C7F9F"/>
    <w:rsid w:val="009E73BD"/>
    <w:rsid w:val="009F2213"/>
    <w:rsid w:val="00A0555C"/>
    <w:rsid w:val="00A44446"/>
    <w:rsid w:val="00A70AC8"/>
    <w:rsid w:val="00A825AD"/>
    <w:rsid w:val="00A82DA7"/>
    <w:rsid w:val="00AA4784"/>
    <w:rsid w:val="00AB3C17"/>
    <w:rsid w:val="00AB5591"/>
    <w:rsid w:val="00AC6068"/>
    <w:rsid w:val="00AD2700"/>
    <w:rsid w:val="00AF1ABA"/>
    <w:rsid w:val="00B16AAC"/>
    <w:rsid w:val="00B57245"/>
    <w:rsid w:val="00B63D65"/>
    <w:rsid w:val="00B63FB0"/>
    <w:rsid w:val="00B907D3"/>
    <w:rsid w:val="00B96BF6"/>
    <w:rsid w:val="00BC2BCB"/>
    <w:rsid w:val="00BD3A75"/>
    <w:rsid w:val="00BE4169"/>
    <w:rsid w:val="00BE69B5"/>
    <w:rsid w:val="00C06C93"/>
    <w:rsid w:val="00C23C11"/>
    <w:rsid w:val="00C24253"/>
    <w:rsid w:val="00C357E7"/>
    <w:rsid w:val="00C511CA"/>
    <w:rsid w:val="00C62591"/>
    <w:rsid w:val="00C963C7"/>
    <w:rsid w:val="00CA30B8"/>
    <w:rsid w:val="00CB2810"/>
    <w:rsid w:val="00CB6F24"/>
    <w:rsid w:val="00CC5A23"/>
    <w:rsid w:val="00CE71D5"/>
    <w:rsid w:val="00D139E2"/>
    <w:rsid w:val="00D92258"/>
    <w:rsid w:val="00DC4CA5"/>
    <w:rsid w:val="00DD015F"/>
    <w:rsid w:val="00DE63D1"/>
    <w:rsid w:val="00E03744"/>
    <w:rsid w:val="00E05CB3"/>
    <w:rsid w:val="00E17F8F"/>
    <w:rsid w:val="00E405FA"/>
    <w:rsid w:val="00E4251E"/>
    <w:rsid w:val="00E46812"/>
    <w:rsid w:val="00E81E89"/>
    <w:rsid w:val="00EC6898"/>
    <w:rsid w:val="00EE2E2C"/>
    <w:rsid w:val="00EE6104"/>
    <w:rsid w:val="00EE6641"/>
    <w:rsid w:val="00EF3D46"/>
    <w:rsid w:val="00F00B6A"/>
    <w:rsid w:val="00F06ED3"/>
    <w:rsid w:val="00F16B29"/>
    <w:rsid w:val="00F26E65"/>
    <w:rsid w:val="00F3068D"/>
    <w:rsid w:val="00F4342A"/>
    <w:rsid w:val="00F732E8"/>
    <w:rsid w:val="00F86143"/>
    <w:rsid w:val="00F86407"/>
    <w:rsid w:val="00FB47AD"/>
    <w:rsid w:val="00FD4434"/>
    <w:rsid w:val="00FD4F22"/>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737D9-D891-4A61-BF34-AA384A5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2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3222"/>
    <w:pPr>
      <w:ind w:left="720"/>
      <w:contextualSpacing/>
    </w:pPr>
    <w:rPr>
      <w:rFonts w:eastAsia="Times New Roman"/>
      <w:lang w:val="es-ES"/>
    </w:rPr>
  </w:style>
  <w:style w:type="character" w:styleId="Textoennegrita">
    <w:name w:val="Strong"/>
    <w:uiPriority w:val="22"/>
    <w:qFormat/>
    <w:rsid w:val="009C3222"/>
    <w:rPr>
      <w:b/>
      <w:bCs/>
    </w:rPr>
  </w:style>
  <w:style w:type="paragraph" w:customStyle="1" w:styleId="Pa25">
    <w:name w:val="Pa25"/>
    <w:basedOn w:val="Normal"/>
    <w:next w:val="Normal"/>
    <w:uiPriority w:val="99"/>
    <w:rsid w:val="009929AA"/>
    <w:pPr>
      <w:autoSpaceDE w:val="0"/>
      <w:autoSpaceDN w:val="0"/>
      <w:adjustRightInd w:val="0"/>
      <w:spacing w:after="0" w:line="241" w:lineRule="atLeast"/>
    </w:pPr>
    <w:rPr>
      <w:sz w:val="24"/>
      <w:szCs w:val="24"/>
      <w:lang w:val="es-ES"/>
    </w:rPr>
  </w:style>
  <w:style w:type="character" w:customStyle="1" w:styleId="A8">
    <w:name w:val="A8"/>
    <w:uiPriority w:val="99"/>
    <w:rsid w:val="009929AA"/>
    <w:rPr>
      <w:rFonts w:cs="Calibri"/>
      <w:color w:val="000000"/>
      <w:sz w:val="18"/>
      <w:szCs w:val="18"/>
    </w:rPr>
  </w:style>
  <w:style w:type="table" w:styleId="Tablaconcuadrcula">
    <w:name w:val="Table Grid"/>
    <w:basedOn w:val="Tablanormal"/>
    <w:rsid w:val="00961A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61A55"/>
    <w:rPr>
      <w:rFonts w:eastAsia="Times New Roman"/>
      <w:sz w:val="22"/>
      <w:szCs w:val="22"/>
      <w:lang w:val="es-ES" w:eastAsia="en-US"/>
    </w:rPr>
  </w:style>
  <w:style w:type="table" w:customStyle="1" w:styleId="Tablaconcuadrcula1">
    <w:name w:val="Tabla con cuadrícula1"/>
    <w:basedOn w:val="Tablanormal"/>
    <w:uiPriority w:val="59"/>
    <w:rsid w:val="00961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61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uiPriority w:val="99"/>
    <w:semiHidden/>
    <w:unhideWhenUsed/>
    <w:rsid w:val="000C2FDA"/>
    <w:rPr>
      <w:i/>
      <w:iCs/>
    </w:rPr>
  </w:style>
  <w:style w:type="character" w:customStyle="1" w:styleId="bc">
    <w:name w:val="bc"/>
    <w:basedOn w:val="Fuentedeprrafopredeter"/>
    <w:rsid w:val="000C2FDA"/>
  </w:style>
  <w:style w:type="character" w:styleId="Hipervnculo">
    <w:name w:val="Hyperlink"/>
    <w:uiPriority w:val="99"/>
    <w:unhideWhenUsed/>
    <w:rsid w:val="000C2FDA"/>
    <w:rPr>
      <w:color w:val="0000FF"/>
      <w:u w:val="single"/>
    </w:rPr>
  </w:style>
  <w:style w:type="table" w:customStyle="1" w:styleId="Cuadrculaclara-nfasis11">
    <w:name w:val="Cuadrícula clara - Énfasis 11"/>
    <w:basedOn w:val="Tablanormal"/>
    <w:uiPriority w:val="62"/>
    <w:rsid w:val="00CE71D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
    <w:name w:val="Cuadrícula clara1"/>
    <w:basedOn w:val="Tablanormal"/>
    <w:uiPriority w:val="62"/>
    <w:rsid w:val="007848A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0039">
      <w:bodyDiv w:val="1"/>
      <w:marLeft w:val="0"/>
      <w:marRight w:val="0"/>
      <w:marTop w:val="0"/>
      <w:marBottom w:val="0"/>
      <w:divBdr>
        <w:top w:val="none" w:sz="0" w:space="0" w:color="auto"/>
        <w:left w:val="none" w:sz="0" w:space="0" w:color="auto"/>
        <w:bottom w:val="none" w:sz="0" w:space="0" w:color="auto"/>
        <w:right w:val="none" w:sz="0" w:space="0" w:color="auto"/>
      </w:divBdr>
    </w:div>
    <w:div w:id="867911502">
      <w:bodyDiv w:val="1"/>
      <w:marLeft w:val="0"/>
      <w:marRight w:val="0"/>
      <w:marTop w:val="0"/>
      <w:marBottom w:val="0"/>
      <w:divBdr>
        <w:top w:val="none" w:sz="0" w:space="0" w:color="auto"/>
        <w:left w:val="none" w:sz="0" w:space="0" w:color="auto"/>
        <w:bottom w:val="none" w:sz="0" w:space="0" w:color="auto"/>
        <w:right w:val="none" w:sz="0" w:space="0" w:color="auto"/>
      </w:divBdr>
    </w:div>
    <w:div w:id="964897043">
      <w:bodyDiv w:val="1"/>
      <w:marLeft w:val="0"/>
      <w:marRight w:val="0"/>
      <w:marTop w:val="0"/>
      <w:marBottom w:val="0"/>
      <w:divBdr>
        <w:top w:val="none" w:sz="0" w:space="0" w:color="auto"/>
        <w:left w:val="none" w:sz="0" w:space="0" w:color="auto"/>
        <w:bottom w:val="none" w:sz="0" w:space="0" w:color="auto"/>
        <w:right w:val="none" w:sz="0" w:space="0" w:color="auto"/>
      </w:divBdr>
    </w:div>
    <w:div w:id="1145899980">
      <w:bodyDiv w:val="1"/>
      <w:marLeft w:val="0"/>
      <w:marRight w:val="0"/>
      <w:marTop w:val="0"/>
      <w:marBottom w:val="0"/>
      <w:divBdr>
        <w:top w:val="none" w:sz="0" w:space="0" w:color="auto"/>
        <w:left w:val="none" w:sz="0" w:space="0" w:color="auto"/>
        <w:bottom w:val="none" w:sz="0" w:space="0" w:color="auto"/>
        <w:right w:val="none" w:sz="0" w:space="0" w:color="auto"/>
      </w:divBdr>
    </w:div>
    <w:div w:id="1372531768">
      <w:bodyDiv w:val="1"/>
      <w:marLeft w:val="0"/>
      <w:marRight w:val="0"/>
      <w:marTop w:val="0"/>
      <w:marBottom w:val="0"/>
      <w:divBdr>
        <w:top w:val="none" w:sz="0" w:space="0" w:color="auto"/>
        <w:left w:val="none" w:sz="0" w:space="0" w:color="auto"/>
        <w:bottom w:val="none" w:sz="0" w:space="0" w:color="auto"/>
        <w:right w:val="none" w:sz="0" w:space="0" w:color="auto"/>
      </w:divBdr>
    </w:div>
    <w:div w:id="1450973570">
      <w:bodyDiv w:val="1"/>
      <w:marLeft w:val="0"/>
      <w:marRight w:val="0"/>
      <w:marTop w:val="0"/>
      <w:marBottom w:val="0"/>
      <w:divBdr>
        <w:top w:val="none" w:sz="0" w:space="0" w:color="auto"/>
        <w:left w:val="none" w:sz="0" w:space="0" w:color="auto"/>
        <w:bottom w:val="none" w:sz="0" w:space="0" w:color="auto"/>
        <w:right w:val="none" w:sz="0" w:space="0" w:color="auto"/>
      </w:divBdr>
    </w:div>
    <w:div w:id="1523200146">
      <w:bodyDiv w:val="1"/>
      <w:marLeft w:val="0"/>
      <w:marRight w:val="0"/>
      <w:marTop w:val="0"/>
      <w:marBottom w:val="0"/>
      <w:divBdr>
        <w:top w:val="none" w:sz="0" w:space="0" w:color="auto"/>
        <w:left w:val="none" w:sz="0" w:space="0" w:color="auto"/>
        <w:bottom w:val="none" w:sz="0" w:space="0" w:color="auto"/>
        <w:right w:val="none" w:sz="0" w:space="0" w:color="auto"/>
      </w:divBdr>
    </w:div>
    <w:div w:id="1769231666">
      <w:bodyDiv w:val="1"/>
      <w:marLeft w:val="0"/>
      <w:marRight w:val="0"/>
      <w:marTop w:val="0"/>
      <w:marBottom w:val="0"/>
      <w:divBdr>
        <w:top w:val="none" w:sz="0" w:space="0" w:color="auto"/>
        <w:left w:val="none" w:sz="0" w:space="0" w:color="auto"/>
        <w:bottom w:val="none" w:sz="0" w:space="0" w:color="auto"/>
        <w:right w:val="none" w:sz="0" w:space="0" w:color="auto"/>
      </w:divBdr>
    </w:div>
    <w:div w:id="1902252756">
      <w:bodyDiv w:val="1"/>
      <w:marLeft w:val="0"/>
      <w:marRight w:val="0"/>
      <w:marTop w:val="0"/>
      <w:marBottom w:val="0"/>
      <w:divBdr>
        <w:top w:val="none" w:sz="0" w:space="0" w:color="auto"/>
        <w:left w:val="none" w:sz="0" w:space="0" w:color="auto"/>
        <w:bottom w:val="none" w:sz="0" w:space="0" w:color="auto"/>
        <w:right w:val="none" w:sz="0" w:space="0" w:color="auto"/>
      </w:divBdr>
    </w:div>
    <w:div w:id="20546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IMB-PC_AB</Company>
  <LinksUpToDate>false</LinksUpToDate>
  <CharactersWithSpaces>5818</CharactersWithSpaces>
  <SharedDoc>false</SharedDoc>
  <HLinks>
    <vt:vector size="24" baseType="variant">
      <vt:variant>
        <vt:i4>7733301</vt:i4>
      </vt:variant>
      <vt:variant>
        <vt:i4>9</vt:i4>
      </vt:variant>
      <vt:variant>
        <vt:i4>0</vt:i4>
      </vt:variant>
      <vt:variant>
        <vt:i4>5</vt:i4>
      </vt:variant>
      <vt:variant>
        <vt:lpwstr>http://es.wikipedia.org/wiki/Audiovisuales</vt:lpwstr>
      </vt:variant>
      <vt:variant>
        <vt:lpwstr/>
      </vt:variant>
      <vt:variant>
        <vt:i4>4718705</vt:i4>
      </vt:variant>
      <vt:variant>
        <vt:i4>6</vt:i4>
      </vt:variant>
      <vt:variant>
        <vt:i4>0</vt:i4>
      </vt:variant>
      <vt:variant>
        <vt:i4>5</vt:i4>
      </vt:variant>
      <vt:variant>
        <vt:lpwstr>http://es.wikipedia.org/wiki/Radio_(receptor)</vt:lpwstr>
      </vt:variant>
      <vt:variant>
        <vt:lpwstr/>
      </vt:variant>
      <vt:variant>
        <vt:i4>1572957</vt:i4>
      </vt:variant>
      <vt:variant>
        <vt:i4>3</vt:i4>
      </vt:variant>
      <vt:variant>
        <vt:i4>0</vt:i4>
      </vt:variant>
      <vt:variant>
        <vt:i4>5</vt:i4>
      </vt:variant>
      <vt:variant>
        <vt:lpwstr>http://es.wikipedia.org/wiki/Televisi%C3%B3n</vt:lpwstr>
      </vt:variant>
      <vt:variant>
        <vt:lpwstr/>
      </vt:variant>
      <vt:variant>
        <vt:i4>6750268</vt:i4>
      </vt:variant>
      <vt:variant>
        <vt:i4>0</vt:i4>
      </vt:variant>
      <vt:variant>
        <vt:i4>0</vt:i4>
      </vt:variant>
      <vt:variant>
        <vt:i4>5</vt:i4>
      </vt:variant>
      <vt:variant>
        <vt:lpwstr>http://es.wikipedia.org/wiki/Emisiones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curso ab</dc:creator>
  <cp:lastModifiedBy>compu z7</cp:lastModifiedBy>
  <cp:revision>26</cp:revision>
  <dcterms:created xsi:type="dcterms:W3CDTF">2014-09-20T20:14:00Z</dcterms:created>
  <dcterms:modified xsi:type="dcterms:W3CDTF">2015-10-19T17:36:00Z</dcterms:modified>
</cp:coreProperties>
</file>